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25AA" w:rsidRPr="002825AA" w:rsidRDefault="002825AA" w:rsidP="00A41E3E">
      <w:pPr>
        <w:spacing w:after="0"/>
        <w:rPr>
          <w:rFonts w:ascii="Arial" w:hAnsi="Arial"/>
          <w:b/>
        </w:rPr>
      </w:pPr>
      <w:r w:rsidRPr="002825AA">
        <w:rPr>
          <w:rFonts w:ascii="Arial" w:hAnsi="Arial"/>
          <w:b/>
        </w:rPr>
        <w:t>Objectives</w:t>
      </w:r>
    </w:p>
    <w:p w:rsidR="00F00542" w:rsidRPr="002825AA" w:rsidRDefault="002825AA" w:rsidP="00A41E3E">
      <w:pPr>
        <w:spacing w:after="0"/>
        <w:rPr>
          <w:rFonts w:ascii="Arial" w:hAnsi="Arial"/>
          <w:b/>
        </w:rPr>
      </w:pPr>
      <w:r w:rsidRPr="002825AA">
        <w:rPr>
          <w:rFonts w:ascii="Arial" w:hAnsi="Arial"/>
        </w:rPr>
        <w:t xml:space="preserve">Upon completion of </w:t>
      </w:r>
      <w:r w:rsidR="00445067" w:rsidRPr="002825AA">
        <w:rPr>
          <w:rFonts w:ascii="Arial" w:hAnsi="Arial"/>
        </w:rPr>
        <w:t>this activity, you will be able to:</w:t>
      </w:r>
      <w:r w:rsidR="00F00542" w:rsidRPr="002825AA">
        <w:rPr>
          <w:rFonts w:ascii="Arial" w:hAnsi="Arial"/>
          <w:b/>
        </w:rPr>
        <w:t xml:space="preserve"> </w:t>
      </w:r>
    </w:p>
    <w:p w:rsidR="002825AA" w:rsidRPr="002825AA" w:rsidRDefault="002825AA" w:rsidP="00A41E3E">
      <w:pPr>
        <w:pStyle w:val="ListParagraph"/>
        <w:numPr>
          <w:ilvl w:val="0"/>
          <w:numId w:val="3"/>
        </w:numPr>
        <w:spacing w:after="0"/>
        <w:rPr>
          <w:rFonts w:ascii="Arial" w:hAnsi="Arial"/>
        </w:rPr>
      </w:pPr>
      <w:r w:rsidRPr="002825AA">
        <w:rPr>
          <w:rFonts w:ascii="Arial" w:hAnsi="Arial"/>
        </w:rPr>
        <w:t xml:space="preserve">Identify movement and/or change of matter as it moves through the water cycle. </w:t>
      </w:r>
    </w:p>
    <w:p w:rsidR="002825AA" w:rsidRPr="002825AA" w:rsidRDefault="002825AA" w:rsidP="00A41E3E">
      <w:pPr>
        <w:pStyle w:val="ListParagraph"/>
        <w:numPr>
          <w:ilvl w:val="0"/>
          <w:numId w:val="3"/>
        </w:numPr>
        <w:spacing w:after="0"/>
        <w:rPr>
          <w:rFonts w:ascii="Arial" w:hAnsi="Arial"/>
          <w:b/>
        </w:rPr>
      </w:pPr>
      <w:r w:rsidRPr="002825AA">
        <w:rPr>
          <w:rFonts w:ascii="Arial" w:hAnsi="Arial"/>
        </w:rPr>
        <w:t xml:space="preserve">Define residence time and predict how a system is impacted by changes in residence time. </w:t>
      </w:r>
    </w:p>
    <w:p w:rsidR="002825AA" w:rsidRPr="002825AA" w:rsidRDefault="002825AA" w:rsidP="00A41E3E">
      <w:pPr>
        <w:pStyle w:val="ListParagraph"/>
        <w:spacing w:after="0"/>
        <w:rPr>
          <w:rFonts w:ascii="Arial" w:hAnsi="Arial"/>
          <w:b/>
        </w:rPr>
      </w:pPr>
    </w:p>
    <w:p w:rsidR="002825AA" w:rsidRDefault="00F00542" w:rsidP="00A41E3E">
      <w:pPr>
        <w:spacing w:after="0"/>
        <w:rPr>
          <w:rFonts w:ascii="Arial" w:hAnsi="Arial"/>
          <w:b/>
        </w:rPr>
      </w:pPr>
      <w:r w:rsidRPr="002825AA">
        <w:rPr>
          <w:rFonts w:ascii="Arial" w:hAnsi="Arial"/>
          <w:b/>
        </w:rPr>
        <w:t>Causal Principles</w:t>
      </w:r>
    </w:p>
    <w:p w:rsidR="007F546B" w:rsidRPr="002825AA" w:rsidRDefault="007F546B" w:rsidP="00A41E3E">
      <w:pPr>
        <w:spacing w:after="0"/>
        <w:rPr>
          <w:rFonts w:ascii="Arial" w:hAnsi="Arial"/>
          <w:b/>
        </w:rPr>
      </w:pPr>
    </w:p>
    <w:p w:rsidR="008E11ED" w:rsidRPr="002825AA" w:rsidRDefault="008E11ED" w:rsidP="00A41E3E">
      <w:pPr>
        <w:pStyle w:val="ListParagraph"/>
        <w:numPr>
          <w:ilvl w:val="0"/>
          <w:numId w:val="4"/>
        </w:numPr>
        <w:spacing w:after="0"/>
        <w:ind w:left="360"/>
        <w:rPr>
          <w:rFonts w:ascii="Arial" w:hAnsi="Arial"/>
        </w:rPr>
      </w:pPr>
      <w:r w:rsidRPr="002825AA">
        <w:rPr>
          <w:rFonts w:ascii="Arial" w:hAnsi="Arial"/>
        </w:rPr>
        <w:t xml:space="preserve">Gravitational energy, thermal energy and/or chemical </w:t>
      </w:r>
      <w:r w:rsidRPr="002825AA">
        <w:rPr>
          <w:rFonts w:ascii="Arial" w:hAnsi="Arial"/>
          <w:b/>
        </w:rPr>
        <w:t>energy</w:t>
      </w:r>
      <w:r w:rsidRPr="002825AA">
        <w:rPr>
          <w:rFonts w:ascii="Arial" w:hAnsi="Arial"/>
        </w:rPr>
        <w:t xml:space="preserve"> drive all movement and change of matter on Earth.</w:t>
      </w:r>
    </w:p>
    <w:p w:rsidR="008E11ED" w:rsidRPr="002825AA" w:rsidRDefault="008E11ED" w:rsidP="00A41E3E">
      <w:pPr>
        <w:spacing w:after="0"/>
        <w:rPr>
          <w:rFonts w:ascii="Arial" w:hAnsi="Arial"/>
        </w:rPr>
      </w:pPr>
    </w:p>
    <w:p w:rsidR="008E11ED" w:rsidRPr="002825AA" w:rsidRDefault="008E11ED" w:rsidP="00A41E3E">
      <w:pPr>
        <w:pStyle w:val="ListParagraph"/>
        <w:numPr>
          <w:ilvl w:val="0"/>
          <w:numId w:val="4"/>
        </w:numPr>
        <w:spacing w:after="0" w:line="360" w:lineRule="auto"/>
        <w:ind w:left="360"/>
        <w:rPr>
          <w:rFonts w:ascii="Arial" w:hAnsi="Arial"/>
        </w:rPr>
      </w:pPr>
      <w:r w:rsidRPr="002825AA">
        <w:rPr>
          <w:rFonts w:ascii="Arial" w:hAnsi="Arial"/>
        </w:rPr>
        <w:t xml:space="preserve">A system is in </w:t>
      </w:r>
      <w:r w:rsidRPr="002825AA">
        <w:rPr>
          <w:rFonts w:ascii="Arial" w:hAnsi="Arial"/>
          <w:b/>
        </w:rPr>
        <w:t>equilibrium</w:t>
      </w:r>
      <w:r w:rsidRPr="002825AA">
        <w:rPr>
          <w:rFonts w:ascii="Arial" w:hAnsi="Arial"/>
        </w:rPr>
        <w:t xml:space="preserve"> when energy in the system is balanced. </w:t>
      </w:r>
    </w:p>
    <w:p w:rsidR="004A5C77" w:rsidRDefault="008E11ED" w:rsidP="00A41E3E">
      <w:pPr>
        <w:pStyle w:val="ListParagraph"/>
        <w:numPr>
          <w:ilvl w:val="0"/>
          <w:numId w:val="4"/>
        </w:numPr>
        <w:spacing w:after="0" w:line="360" w:lineRule="auto"/>
        <w:ind w:left="360"/>
        <w:rPr>
          <w:rFonts w:ascii="Arial" w:hAnsi="Arial"/>
        </w:rPr>
      </w:pPr>
      <w:r w:rsidRPr="002825AA">
        <w:rPr>
          <w:rFonts w:ascii="Arial" w:hAnsi="Arial"/>
        </w:rPr>
        <w:t xml:space="preserve">Matter moves and changes to return a system to </w:t>
      </w:r>
      <w:r w:rsidRPr="002825AA">
        <w:rPr>
          <w:rFonts w:ascii="Arial" w:hAnsi="Arial"/>
          <w:b/>
        </w:rPr>
        <w:t>equilibrium</w:t>
      </w:r>
      <w:r w:rsidRPr="002825AA">
        <w:rPr>
          <w:rFonts w:ascii="Arial" w:hAnsi="Arial"/>
        </w:rPr>
        <w:t>.</w:t>
      </w:r>
    </w:p>
    <w:p w:rsidR="004A5C77" w:rsidRDefault="004A5C77" w:rsidP="00A41E3E">
      <w:pPr>
        <w:pStyle w:val="ListParagraph"/>
        <w:numPr>
          <w:ilvl w:val="0"/>
          <w:numId w:val="4"/>
        </w:numPr>
        <w:spacing w:after="0" w:line="360" w:lineRule="auto"/>
        <w:ind w:left="360"/>
        <w:rPr>
          <w:rFonts w:ascii="Arial" w:hAnsi="Arial"/>
        </w:rPr>
      </w:pPr>
      <w:r w:rsidRPr="004A5C77">
        <w:rPr>
          <w:rFonts w:ascii="Arial" w:hAnsi="Arial"/>
          <w:b/>
        </w:rPr>
        <w:t xml:space="preserve">Energy </w:t>
      </w:r>
      <w:r>
        <w:rPr>
          <w:rFonts w:ascii="Arial" w:hAnsi="Arial"/>
        </w:rPr>
        <w:t>is needed to break bonds and is released when bonds form.</w:t>
      </w:r>
    </w:p>
    <w:p w:rsidR="008E11ED" w:rsidRPr="002825AA" w:rsidRDefault="004A5C77" w:rsidP="00A41E3E">
      <w:pPr>
        <w:pStyle w:val="ListParagraph"/>
        <w:numPr>
          <w:ilvl w:val="0"/>
          <w:numId w:val="4"/>
        </w:numPr>
        <w:spacing w:after="0" w:line="360" w:lineRule="auto"/>
        <w:ind w:left="360"/>
        <w:rPr>
          <w:rFonts w:ascii="Arial" w:hAnsi="Arial"/>
        </w:rPr>
      </w:pPr>
      <w:r w:rsidRPr="004A5C77">
        <w:rPr>
          <w:rFonts w:ascii="Arial" w:hAnsi="Arial"/>
          <w:b/>
        </w:rPr>
        <w:t>Temperature</w:t>
      </w:r>
      <w:r>
        <w:rPr>
          <w:rFonts w:ascii="Arial" w:hAnsi="Arial"/>
        </w:rPr>
        <w:t xml:space="preserve"> is a measure of the movement of molecules.  Higher temperature means molecules are moving faster. </w:t>
      </w:r>
    </w:p>
    <w:p w:rsidR="00BB301E" w:rsidRPr="002825AA" w:rsidRDefault="00BB301E" w:rsidP="00A41E3E">
      <w:pPr>
        <w:spacing w:after="0"/>
        <w:rPr>
          <w:rFonts w:ascii="Arial" w:hAnsi="Arial"/>
          <w:b/>
        </w:rPr>
      </w:pPr>
    </w:p>
    <w:p w:rsidR="00BB301E" w:rsidRPr="002825AA" w:rsidRDefault="002825AA" w:rsidP="00A41E3E">
      <w:pPr>
        <w:spacing w:after="0"/>
        <w:rPr>
          <w:rFonts w:ascii="Arial" w:hAnsi="Arial"/>
          <w:b/>
        </w:rPr>
      </w:pPr>
      <w:r w:rsidRPr="002825AA">
        <w:rPr>
          <w:rFonts w:ascii="Arial" w:hAnsi="Arial"/>
          <w:b/>
        </w:rPr>
        <w:t>PART 1: Class Notes</w:t>
      </w: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BB301E" w:rsidRPr="002825AA" w:rsidRDefault="00BB301E" w:rsidP="00A41E3E">
      <w:pPr>
        <w:spacing w:after="0"/>
        <w:rPr>
          <w:rFonts w:ascii="Arial" w:hAnsi="Arial"/>
          <w:b/>
        </w:rPr>
      </w:pPr>
    </w:p>
    <w:p w:rsidR="00A41E3E" w:rsidRDefault="002F2716" w:rsidP="00A41E3E">
      <w:pPr>
        <w:spacing w:after="0"/>
        <w:rPr>
          <w:rFonts w:ascii="Arial" w:hAnsi="Arial"/>
          <w:b/>
        </w:rPr>
      </w:pPr>
      <w:r w:rsidRPr="002825AA">
        <w:rPr>
          <w:rFonts w:ascii="Arial" w:hAnsi="Arial"/>
          <w:b/>
        </w:rPr>
        <w:br w:type="page"/>
      </w:r>
      <w:r w:rsidR="00102475" w:rsidRPr="002825AA">
        <w:rPr>
          <w:rFonts w:ascii="Arial" w:hAnsi="Arial"/>
          <w:b/>
        </w:rPr>
        <w:t>Part 1: Class Activity – Analogy between Simple System and Water Cycle</w:t>
      </w:r>
    </w:p>
    <w:p w:rsidR="00A41E3E" w:rsidRDefault="00A41E3E" w:rsidP="00A41E3E">
      <w:pPr>
        <w:spacing w:after="0"/>
        <w:rPr>
          <w:rFonts w:ascii="Arial" w:hAnsi="Arial"/>
          <w:b/>
        </w:rPr>
      </w:pPr>
    </w:p>
    <w:p w:rsidR="00102475" w:rsidRPr="002825AA" w:rsidRDefault="00102475" w:rsidP="00A41E3E">
      <w:pPr>
        <w:spacing w:after="0"/>
        <w:rPr>
          <w:rFonts w:ascii="Arial" w:hAnsi="Arial"/>
          <w:b/>
        </w:rPr>
      </w:pPr>
    </w:p>
    <w:p w:rsidR="00102475" w:rsidRPr="002825AA" w:rsidRDefault="006224D4" w:rsidP="00A41E3E">
      <w:pPr>
        <w:spacing w:after="0"/>
        <w:rPr>
          <w:rFonts w:ascii="Arial" w:hAnsi="Arial"/>
        </w:rPr>
      </w:pPr>
      <w:r w:rsidRPr="006224D4">
        <w:rPr>
          <w:rFonts w:ascii="Arial" w:hAnsi="Arial"/>
        </w:rPr>
        <w:drawing>
          <wp:inline distT="0" distB="0" distL="0" distR="0">
            <wp:extent cx="4775200" cy="2679700"/>
            <wp:effectExtent l="25400" t="0" r="0" b="0"/>
            <wp:docPr id="3" name="P 3" descr="Picture 1 08-31-43.png"/>
            <wp:cNvGraphicFramePr/>
            <a:graphic xmlns:a="http://schemas.openxmlformats.org/drawingml/2006/main">
              <a:graphicData uri="http://schemas.openxmlformats.org/drawingml/2006/picture">
                <pic:pic xmlns:pic="http://schemas.openxmlformats.org/drawingml/2006/picture">
                  <pic:nvPicPr>
                    <pic:cNvPr id="0" name="Picture 129" descr="Picture 1 08-31-43.png"/>
                    <pic:cNvPicPr>
                      <a:picLocks noChangeAspect="1"/>
                    </pic:cNvPicPr>
                  </pic:nvPicPr>
                  <pic:blipFill>
                    <a:blip r:embed="rId5"/>
                    <a:srcRect/>
                    <a:stretch>
                      <a:fillRect/>
                    </a:stretch>
                  </pic:blipFill>
                  <pic:spPr bwMode="auto">
                    <a:xfrm>
                      <a:off x="0" y="0"/>
                      <a:ext cx="4775200" cy="2679700"/>
                    </a:xfrm>
                    <a:prstGeom prst="rect">
                      <a:avLst/>
                    </a:prstGeom>
                    <a:noFill/>
                    <a:ln w="9525">
                      <a:noFill/>
                      <a:miter lim="800000"/>
                      <a:headEnd/>
                      <a:tailEnd/>
                    </a:ln>
                  </pic:spPr>
                </pic:pic>
              </a:graphicData>
            </a:graphic>
          </wp:inline>
        </w:drawing>
      </w:r>
    </w:p>
    <w:p w:rsidR="00102475" w:rsidRPr="002825AA" w:rsidRDefault="00102475" w:rsidP="00A41E3E">
      <w:pPr>
        <w:spacing w:after="0"/>
        <w:rPr>
          <w:rFonts w:ascii="Arial" w:hAnsi="Arial"/>
        </w:rPr>
      </w:pPr>
    </w:p>
    <w:tbl>
      <w:tblPr>
        <w:tblStyle w:val="TableGrid"/>
        <w:tblpPr w:leftFromText="180" w:rightFromText="180" w:vertAnchor="page" w:horzAnchor="page" w:tblpX="1567" w:tblpY="7561"/>
        <w:tblW w:w="0" w:type="auto"/>
        <w:tblLook w:val="00BF"/>
      </w:tblPr>
      <w:tblGrid>
        <w:gridCol w:w="2178"/>
        <w:gridCol w:w="3330"/>
        <w:gridCol w:w="3348"/>
      </w:tblGrid>
      <w:tr w:rsidR="00102475" w:rsidRPr="002825AA" w:rsidTr="006224D4">
        <w:tc>
          <w:tcPr>
            <w:tcW w:w="2178" w:type="dxa"/>
          </w:tcPr>
          <w:p w:rsidR="00102475" w:rsidRPr="002825AA" w:rsidRDefault="00102475" w:rsidP="006224D4">
            <w:pPr>
              <w:rPr>
                <w:rFonts w:ascii="Arial" w:hAnsi="Arial"/>
                <w:b/>
              </w:rPr>
            </w:pPr>
            <w:r w:rsidRPr="002825AA">
              <w:rPr>
                <w:rFonts w:ascii="Arial" w:hAnsi="Arial"/>
                <w:b/>
              </w:rPr>
              <w:t>Simple system</w:t>
            </w:r>
          </w:p>
        </w:tc>
        <w:tc>
          <w:tcPr>
            <w:tcW w:w="3330" w:type="dxa"/>
            <w:vAlign w:val="center"/>
          </w:tcPr>
          <w:p w:rsidR="00102475" w:rsidRPr="002825AA" w:rsidRDefault="00102475" w:rsidP="006224D4">
            <w:pPr>
              <w:jc w:val="center"/>
              <w:rPr>
                <w:rFonts w:ascii="Arial" w:hAnsi="Arial"/>
                <w:b/>
              </w:rPr>
            </w:pPr>
            <w:r w:rsidRPr="002825AA">
              <w:rPr>
                <w:rFonts w:ascii="Arial" w:hAnsi="Arial"/>
                <w:b/>
              </w:rPr>
              <w:t>Water cycle</w:t>
            </w:r>
          </w:p>
        </w:tc>
        <w:tc>
          <w:tcPr>
            <w:tcW w:w="3348" w:type="dxa"/>
            <w:vAlign w:val="center"/>
          </w:tcPr>
          <w:p w:rsidR="00102475" w:rsidRPr="002825AA" w:rsidRDefault="00B40037" w:rsidP="006224D4">
            <w:pPr>
              <w:jc w:val="center"/>
              <w:rPr>
                <w:rFonts w:ascii="Arial" w:hAnsi="Arial"/>
                <w:b/>
              </w:rPr>
            </w:pPr>
            <w:r>
              <w:rPr>
                <w:rFonts w:ascii="Arial" w:hAnsi="Arial"/>
                <w:b/>
              </w:rPr>
              <w:t>Phase</w:t>
            </w:r>
            <w:r w:rsidR="00A41E3E">
              <w:rPr>
                <w:rFonts w:ascii="Arial" w:hAnsi="Arial"/>
                <w:b/>
              </w:rPr>
              <w:t>*</w:t>
            </w:r>
          </w:p>
        </w:tc>
      </w:tr>
      <w:tr w:rsidR="00102475" w:rsidRPr="002825AA" w:rsidTr="006224D4">
        <w:tc>
          <w:tcPr>
            <w:tcW w:w="2178" w:type="dxa"/>
            <w:vAlign w:val="center"/>
          </w:tcPr>
          <w:p w:rsidR="00102475" w:rsidRPr="002825AA" w:rsidRDefault="00102475" w:rsidP="006224D4">
            <w:pPr>
              <w:jc w:val="center"/>
              <w:rPr>
                <w:rFonts w:ascii="Arial" w:hAnsi="Arial"/>
              </w:rPr>
            </w:pPr>
            <w:r w:rsidRPr="002825AA">
              <w:rPr>
                <w:rFonts w:ascii="Arial" w:hAnsi="Arial"/>
              </w:rPr>
              <w:t>Container A</w:t>
            </w:r>
          </w:p>
        </w:tc>
        <w:tc>
          <w:tcPr>
            <w:tcW w:w="3330" w:type="dxa"/>
            <w:vAlign w:val="center"/>
          </w:tcPr>
          <w:p w:rsidR="00102475" w:rsidRPr="002825AA" w:rsidRDefault="00102475" w:rsidP="006224D4">
            <w:pPr>
              <w:jc w:val="center"/>
              <w:rPr>
                <w:rFonts w:ascii="Arial" w:hAnsi="Arial"/>
                <w:i/>
              </w:rPr>
            </w:pPr>
            <w:r w:rsidRPr="002825AA">
              <w:rPr>
                <w:rFonts w:ascii="Arial" w:hAnsi="Arial"/>
                <w:i/>
              </w:rPr>
              <w:t>Water vapor in atmosphere</w:t>
            </w:r>
          </w:p>
        </w:tc>
        <w:tc>
          <w:tcPr>
            <w:tcW w:w="3348" w:type="dxa"/>
            <w:vAlign w:val="center"/>
          </w:tcPr>
          <w:p w:rsidR="00102475" w:rsidRPr="002825AA" w:rsidRDefault="00A41E3E" w:rsidP="006224D4">
            <w:pPr>
              <w:jc w:val="center"/>
              <w:rPr>
                <w:rFonts w:ascii="Arial" w:hAnsi="Arial"/>
                <w:i/>
              </w:rPr>
            </w:pPr>
            <w:r>
              <w:rPr>
                <w:rFonts w:ascii="Arial" w:hAnsi="Arial"/>
                <w:i/>
              </w:rPr>
              <w:t>Gas</w:t>
            </w:r>
          </w:p>
        </w:tc>
      </w:tr>
      <w:tr w:rsidR="00102475" w:rsidRPr="002825AA" w:rsidTr="006224D4">
        <w:tc>
          <w:tcPr>
            <w:tcW w:w="2178" w:type="dxa"/>
            <w:vAlign w:val="center"/>
          </w:tcPr>
          <w:p w:rsidR="00102475" w:rsidRPr="002825AA" w:rsidRDefault="00102475" w:rsidP="006224D4">
            <w:pPr>
              <w:jc w:val="center"/>
              <w:rPr>
                <w:rFonts w:ascii="Arial" w:hAnsi="Arial"/>
              </w:rPr>
            </w:pPr>
            <w:r w:rsidRPr="002825AA">
              <w:rPr>
                <w:rFonts w:ascii="Arial" w:hAnsi="Arial"/>
              </w:rPr>
              <w:t>Container B</w:t>
            </w:r>
          </w:p>
        </w:tc>
        <w:tc>
          <w:tcPr>
            <w:tcW w:w="3330" w:type="dxa"/>
            <w:vAlign w:val="center"/>
          </w:tcPr>
          <w:p w:rsidR="00102475" w:rsidRPr="002825AA" w:rsidRDefault="00102475" w:rsidP="006224D4">
            <w:pPr>
              <w:jc w:val="center"/>
              <w:rPr>
                <w:rFonts w:ascii="Arial" w:hAnsi="Arial"/>
                <w:i/>
              </w:rPr>
            </w:pPr>
          </w:p>
          <w:p w:rsidR="00102475" w:rsidRPr="002825AA" w:rsidRDefault="00102475" w:rsidP="006224D4">
            <w:pPr>
              <w:jc w:val="center"/>
              <w:rPr>
                <w:rFonts w:ascii="Arial" w:hAnsi="Arial"/>
                <w:i/>
              </w:rPr>
            </w:pPr>
          </w:p>
        </w:tc>
        <w:tc>
          <w:tcPr>
            <w:tcW w:w="3348" w:type="dxa"/>
            <w:vAlign w:val="center"/>
          </w:tcPr>
          <w:p w:rsidR="00102475" w:rsidRPr="002825AA" w:rsidRDefault="00102475" w:rsidP="006224D4">
            <w:pPr>
              <w:jc w:val="center"/>
              <w:rPr>
                <w:rFonts w:ascii="Arial" w:hAnsi="Arial"/>
                <w:i/>
              </w:rPr>
            </w:pPr>
          </w:p>
        </w:tc>
      </w:tr>
      <w:tr w:rsidR="00102475" w:rsidRPr="002825AA" w:rsidTr="006224D4">
        <w:tc>
          <w:tcPr>
            <w:tcW w:w="2178" w:type="dxa"/>
            <w:vAlign w:val="center"/>
          </w:tcPr>
          <w:p w:rsidR="00102475" w:rsidRPr="002825AA" w:rsidRDefault="00102475" w:rsidP="006224D4">
            <w:pPr>
              <w:jc w:val="center"/>
              <w:rPr>
                <w:rFonts w:ascii="Arial" w:hAnsi="Arial"/>
              </w:rPr>
            </w:pPr>
            <w:r w:rsidRPr="002825AA">
              <w:rPr>
                <w:rFonts w:ascii="Arial" w:hAnsi="Arial"/>
              </w:rPr>
              <w:t>Container C</w:t>
            </w:r>
          </w:p>
        </w:tc>
        <w:tc>
          <w:tcPr>
            <w:tcW w:w="3330" w:type="dxa"/>
            <w:vAlign w:val="center"/>
          </w:tcPr>
          <w:p w:rsidR="00102475" w:rsidRPr="002825AA" w:rsidRDefault="00102475" w:rsidP="006224D4">
            <w:pPr>
              <w:jc w:val="center"/>
              <w:rPr>
                <w:rFonts w:ascii="Arial" w:hAnsi="Arial"/>
                <w:i/>
              </w:rPr>
            </w:pPr>
          </w:p>
          <w:p w:rsidR="00102475" w:rsidRPr="002825AA" w:rsidRDefault="00102475" w:rsidP="006224D4">
            <w:pPr>
              <w:jc w:val="center"/>
              <w:rPr>
                <w:rFonts w:ascii="Arial" w:hAnsi="Arial"/>
                <w:i/>
              </w:rPr>
            </w:pPr>
          </w:p>
        </w:tc>
        <w:tc>
          <w:tcPr>
            <w:tcW w:w="3348" w:type="dxa"/>
            <w:vAlign w:val="center"/>
          </w:tcPr>
          <w:p w:rsidR="00102475" w:rsidRPr="002825AA" w:rsidRDefault="00102475" w:rsidP="006224D4">
            <w:pPr>
              <w:jc w:val="center"/>
              <w:rPr>
                <w:rFonts w:ascii="Arial" w:hAnsi="Arial"/>
                <w:i/>
              </w:rPr>
            </w:pPr>
          </w:p>
        </w:tc>
      </w:tr>
      <w:tr w:rsidR="00102475" w:rsidRPr="002825AA" w:rsidTr="006224D4">
        <w:tc>
          <w:tcPr>
            <w:tcW w:w="2178" w:type="dxa"/>
            <w:vAlign w:val="center"/>
          </w:tcPr>
          <w:p w:rsidR="00102475" w:rsidRPr="002825AA" w:rsidRDefault="00102475" w:rsidP="006224D4">
            <w:pPr>
              <w:jc w:val="center"/>
              <w:rPr>
                <w:rFonts w:ascii="Arial" w:hAnsi="Arial"/>
              </w:rPr>
            </w:pPr>
            <w:r w:rsidRPr="002825AA">
              <w:rPr>
                <w:rFonts w:ascii="Arial" w:hAnsi="Arial"/>
              </w:rPr>
              <w:t>Container D</w:t>
            </w:r>
          </w:p>
        </w:tc>
        <w:tc>
          <w:tcPr>
            <w:tcW w:w="3330" w:type="dxa"/>
            <w:vAlign w:val="center"/>
          </w:tcPr>
          <w:p w:rsidR="00102475" w:rsidRPr="002825AA" w:rsidRDefault="00102475" w:rsidP="006224D4">
            <w:pPr>
              <w:jc w:val="center"/>
              <w:rPr>
                <w:rFonts w:ascii="Arial" w:hAnsi="Arial"/>
                <w:i/>
              </w:rPr>
            </w:pPr>
          </w:p>
          <w:p w:rsidR="00102475" w:rsidRPr="002825AA" w:rsidRDefault="00102475" w:rsidP="006224D4">
            <w:pPr>
              <w:jc w:val="center"/>
              <w:rPr>
                <w:rFonts w:ascii="Arial" w:hAnsi="Arial"/>
                <w:i/>
              </w:rPr>
            </w:pPr>
          </w:p>
        </w:tc>
        <w:tc>
          <w:tcPr>
            <w:tcW w:w="3348" w:type="dxa"/>
            <w:vAlign w:val="center"/>
          </w:tcPr>
          <w:p w:rsidR="00102475" w:rsidRPr="002825AA" w:rsidRDefault="00102475" w:rsidP="006224D4">
            <w:pPr>
              <w:jc w:val="center"/>
              <w:rPr>
                <w:rFonts w:ascii="Arial" w:hAnsi="Arial"/>
                <w:i/>
              </w:rPr>
            </w:pPr>
          </w:p>
        </w:tc>
      </w:tr>
      <w:tr w:rsidR="00102475" w:rsidRPr="002825AA" w:rsidTr="006224D4">
        <w:trPr>
          <w:trHeight w:val="584"/>
        </w:trPr>
        <w:tc>
          <w:tcPr>
            <w:tcW w:w="2178" w:type="dxa"/>
            <w:vAlign w:val="center"/>
          </w:tcPr>
          <w:p w:rsidR="00102475" w:rsidRPr="002825AA" w:rsidRDefault="00102475" w:rsidP="006224D4">
            <w:pPr>
              <w:jc w:val="center"/>
              <w:rPr>
                <w:rFonts w:ascii="Arial" w:hAnsi="Arial"/>
              </w:rPr>
            </w:pPr>
            <w:r w:rsidRPr="002825AA">
              <w:rPr>
                <w:rFonts w:ascii="Arial" w:hAnsi="Arial"/>
              </w:rPr>
              <w:t>Pipe 1</w:t>
            </w:r>
          </w:p>
        </w:tc>
        <w:tc>
          <w:tcPr>
            <w:tcW w:w="3330" w:type="dxa"/>
            <w:vAlign w:val="center"/>
          </w:tcPr>
          <w:p w:rsidR="00102475" w:rsidRPr="002825AA" w:rsidRDefault="00102475" w:rsidP="006224D4">
            <w:pPr>
              <w:jc w:val="center"/>
              <w:rPr>
                <w:rFonts w:ascii="Arial" w:hAnsi="Arial"/>
                <w:i/>
              </w:rPr>
            </w:pPr>
            <w:r w:rsidRPr="002825AA">
              <w:rPr>
                <w:rFonts w:ascii="Arial" w:hAnsi="Arial"/>
                <w:i/>
              </w:rPr>
              <w:t>Surface runoff</w:t>
            </w:r>
          </w:p>
        </w:tc>
        <w:tc>
          <w:tcPr>
            <w:tcW w:w="3348" w:type="dxa"/>
            <w:vAlign w:val="center"/>
          </w:tcPr>
          <w:p w:rsidR="00102475" w:rsidRPr="002825AA" w:rsidRDefault="00B40037" w:rsidP="006224D4">
            <w:pPr>
              <w:jc w:val="center"/>
              <w:rPr>
                <w:rFonts w:ascii="Arial" w:hAnsi="Arial"/>
                <w:i/>
              </w:rPr>
            </w:pPr>
            <w:r>
              <w:rPr>
                <w:rFonts w:ascii="Arial" w:hAnsi="Arial"/>
                <w:i/>
              </w:rPr>
              <w:t xml:space="preserve">Liquid </w:t>
            </w:r>
          </w:p>
        </w:tc>
      </w:tr>
      <w:tr w:rsidR="00102475" w:rsidRPr="002825AA" w:rsidTr="006224D4">
        <w:tc>
          <w:tcPr>
            <w:tcW w:w="2178" w:type="dxa"/>
            <w:vAlign w:val="center"/>
          </w:tcPr>
          <w:p w:rsidR="00102475" w:rsidRPr="002825AA" w:rsidRDefault="00102475" w:rsidP="006224D4">
            <w:pPr>
              <w:jc w:val="center"/>
              <w:rPr>
                <w:rFonts w:ascii="Arial" w:hAnsi="Arial"/>
              </w:rPr>
            </w:pPr>
            <w:r w:rsidRPr="002825AA">
              <w:rPr>
                <w:rFonts w:ascii="Arial" w:hAnsi="Arial"/>
              </w:rPr>
              <w:t>Pipe 2</w:t>
            </w:r>
          </w:p>
        </w:tc>
        <w:tc>
          <w:tcPr>
            <w:tcW w:w="3330" w:type="dxa"/>
          </w:tcPr>
          <w:p w:rsidR="00102475" w:rsidRPr="002825AA" w:rsidRDefault="00102475" w:rsidP="006224D4">
            <w:pPr>
              <w:rPr>
                <w:rFonts w:ascii="Arial" w:hAnsi="Arial"/>
                <w:i/>
              </w:rPr>
            </w:pPr>
          </w:p>
        </w:tc>
        <w:tc>
          <w:tcPr>
            <w:tcW w:w="3348" w:type="dxa"/>
          </w:tcPr>
          <w:p w:rsidR="00102475" w:rsidRPr="002825AA" w:rsidRDefault="00102475" w:rsidP="006224D4">
            <w:pPr>
              <w:rPr>
                <w:rFonts w:ascii="Arial" w:hAnsi="Arial"/>
                <w:i/>
              </w:rPr>
            </w:pPr>
          </w:p>
          <w:p w:rsidR="00102475" w:rsidRPr="002825AA" w:rsidRDefault="00102475" w:rsidP="006224D4">
            <w:pPr>
              <w:rPr>
                <w:rFonts w:ascii="Arial" w:hAnsi="Arial"/>
                <w:i/>
              </w:rPr>
            </w:pPr>
          </w:p>
          <w:p w:rsidR="00102475" w:rsidRPr="002825AA" w:rsidRDefault="00102475" w:rsidP="006224D4">
            <w:pPr>
              <w:rPr>
                <w:rFonts w:ascii="Arial" w:hAnsi="Arial"/>
                <w:i/>
              </w:rPr>
            </w:pPr>
          </w:p>
          <w:p w:rsidR="00102475" w:rsidRPr="002825AA" w:rsidRDefault="00102475" w:rsidP="006224D4">
            <w:pPr>
              <w:rPr>
                <w:rFonts w:ascii="Arial" w:hAnsi="Arial"/>
                <w:i/>
              </w:rPr>
            </w:pPr>
          </w:p>
        </w:tc>
      </w:tr>
      <w:tr w:rsidR="00102475" w:rsidRPr="002825AA" w:rsidTr="006224D4">
        <w:tc>
          <w:tcPr>
            <w:tcW w:w="2178" w:type="dxa"/>
            <w:vAlign w:val="center"/>
          </w:tcPr>
          <w:p w:rsidR="00102475" w:rsidRPr="002825AA" w:rsidRDefault="00102475" w:rsidP="006224D4">
            <w:pPr>
              <w:jc w:val="center"/>
              <w:rPr>
                <w:rFonts w:ascii="Arial" w:hAnsi="Arial"/>
              </w:rPr>
            </w:pPr>
            <w:r w:rsidRPr="002825AA">
              <w:rPr>
                <w:rFonts w:ascii="Arial" w:hAnsi="Arial"/>
              </w:rPr>
              <w:t>Pipe 3</w:t>
            </w:r>
          </w:p>
        </w:tc>
        <w:tc>
          <w:tcPr>
            <w:tcW w:w="3330" w:type="dxa"/>
          </w:tcPr>
          <w:p w:rsidR="00102475" w:rsidRPr="002825AA" w:rsidRDefault="00102475" w:rsidP="006224D4">
            <w:pPr>
              <w:rPr>
                <w:rFonts w:ascii="Arial" w:hAnsi="Arial"/>
              </w:rPr>
            </w:pPr>
          </w:p>
        </w:tc>
        <w:tc>
          <w:tcPr>
            <w:tcW w:w="3348" w:type="dxa"/>
          </w:tcPr>
          <w:p w:rsidR="00102475" w:rsidRPr="002825AA" w:rsidRDefault="00102475" w:rsidP="006224D4">
            <w:pPr>
              <w:rPr>
                <w:rFonts w:ascii="Arial" w:hAnsi="Arial"/>
                <w:i/>
              </w:rPr>
            </w:pPr>
          </w:p>
          <w:p w:rsidR="00102475" w:rsidRPr="002825AA" w:rsidRDefault="00102475" w:rsidP="006224D4">
            <w:pPr>
              <w:rPr>
                <w:rFonts w:ascii="Arial" w:hAnsi="Arial"/>
                <w:i/>
              </w:rPr>
            </w:pPr>
          </w:p>
          <w:p w:rsidR="00102475" w:rsidRPr="002825AA" w:rsidRDefault="00102475" w:rsidP="006224D4">
            <w:pPr>
              <w:rPr>
                <w:rFonts w:ascii="Arial" w:hAnsi="Arial"/>
                <w:i/>
              </w:rPr>
            </w:pPr>
          </w:p>
          <w:p w:rsidR="00102475" w:rsidRPr="002825AA" w:rsidRDefault="00102475" w:rsidP="006224D4">
            <w:pPr>
              <w:rPr>
                <w:rFonts w:ascii="Arial" w:hAnsi="Arial"/>
                <w:i/>
              </w:rPr>
            </w:pPr>
          </w:p>
        </w:tc>
      </w:tr>
      <w:tr w:rsidR="00102475" w:rsidRPr="002825AA" w:rsidTr="006224D4">
        <w:tc>
          <w:tcPr>
            <w:tcW w:w="2178" w:type="dxa"/>
            <w:vAlign w:val="center"/>
          </w:tcPr>
          <w:p w:rsidR="00102475" w:rsidRPr="002825AA" w:rsidRDefault="00102475" w:rsidP="006224D4">
            <w:pPr>
              <w:jc w:val="center"/>
              <w:rPr>
                <w:rFonts w:ascii="Arial" w:hAnsi="Arial"/>
              </w:rPr>
            </w:pPr>
            <w:r w:rsidRPr="002825AA">
              <w:rPr>
                <w:rFonts w:ascii="Arial" w:hAnsi="Arial"/>
              </w:rPr>
              <w:t>Pipe 4</w:t>
            </w:r>
          </w:p>
        </w:tc>
        <w:tc>
          <w:tcPr>
            <w:tcW w:w="3330" w:type="dxa"/>
          </w:tcPr>
          <w:p w:rsidR="00102475" w:rsidRPr="002825AA" w:rsidRDefault="00102475" w:rsidP="006224D4">
            <w:pPr>
              <w:rPr>
                <w:rFonts w:ascii="Arial" w:hAnsi="Arial"/>
              </w:rPr>
            </w:pPr>
          </w:p>
        </w:tc>
        <w:tc>
          <w:tcPr>
            <w:tcW w:w="3348" w:type="dxa"/>
          </w:tcPr>
          <w:p w:rsidR="00102475" w:rsidRPr="002825AA" w:rsidRDefault="00102475" w:rsidP="006224D4">
            <w:pPr>
              <w:rPr>
                <w:rFonts w:ascii="Arial" w:hAnsi="Arial"/>
                <w:i/>
              </w:rPr>
            </w:pPr>
          </w:p>
          <w:p w:rsidR="00102475" w:rsidRPr="002825AA" w:rsidRDefault="00102475" w:rsidP="006224D4">
            <w:pPr>
              <w:rPr>
                <w:rFonts w:ascii="Arial" w:hAnsi="Arial"/>
                <w:i/>
              </w:rPr>
            </w:pPr>
          </w:p>
          <w:p w:rsidR="00102475" w:rsidRPr="002825AA" w:rsidRDefault="00102475" w:rsidP="006224D4">
            <w:pPr>
              <w:rPr>
                <w:rFonts w:ascii="Arial" w:hAnsi="Arial"/>
                <w:i/>
              </w:rPr>
            </w:pPr>
          </w:p>
          <w:p w:rsidR="00102475" w:rsidRPr="002825AA" w:rsidRDefault="00102475" w:rsidP="006224D4">
            <w:pPr>
              <w:rPr>
                <w:rFonts w:ascii="Arial" w:hAnsi="Arial"/>
                <w:i/>
              </w:rPr>
            </w:pPr>
          </w:p>
        </w:tc>
      </w:tr>
    </w:tbl>
    <w:p w:rsidR="00102475" w:rsidRPr="002825AA" w:rsidRDefault="00A41E3E" w:rsidP="00A41E3E">
      <w:pPr>
        <w:spacing w:after="0"/>
        <w:rPr>
          <w:rFonts w:ascii="Arial" w:hAnsi="Arial"/>
        </w:rPr>
      </w:pPr>
      <w:r>
        <w:rPr>
          <w:rFonts w:ascii="Arial" w:hAnsi="Arial"/>
        </w:rPr>
        <w:t>Table A. Aligning the system to the water cycle.</w:t>
      </w:r>
    </w:p>
    <w:p w:rsidR="00102475" w:rsidRPr="002825AA" w:rsidRDefault="00102475" w:rsidP="00A41E3E">
      <w:pPr>
        <w:spacing w:after="0"/>
        <w:rPr>
          <w:rFonts w:ascii="Arial" w:hAnsi="Arial"/>
        </w:rPr>
      </w:pPr>
    </w:p>
    <w:p w:rsidR="00102475" w:rsidRPr="002825AA" w:rsidRDefault="00A41E3E" w:rsidP="00A41E3E">
      <w:pPr>
        <w:spacing w:after="0"/>
        <w:rPr>
          <w:rFonts w:ascii="Arial" w:hAnsi="Arial"/>
        </w:rPr>
      </w:pPr>
      <w:r>
        <w:rPr>
          <w:rFonts w:ascii="Arial" w:hAnsi="Arial"/>
        </w:rPr>
        <w:t xml:space="preserve">*If there is a phase change represented by an object, write both in the Phase column. </w:t>
      </w:r>
    </w:p>
    <w:p w:rsidR="00695C30" w:rsidRPr="005C4152" w:rsidRDefault="005C4152" w:rsidP="00A41E3E">
      <w:pPr>
        <w:spacing w:after="0"/>
        <w:rPr>
          <w:rFonts w:ascii="Arial" w:hAnsi="Arial"/>
        </w:rPr>
      </w:pPr>
      <w:r>
        <w:rPr>
          <w:rFonts w:ascii="Arial" w:hAnsi="Arial"/>
        </w:rPr>
        <w:br w:type="page"/>
      </w:r>
      <w:r w:rsidR="002F2716" w:rsidRPr="002825AA">
        <w:rPr>
          <w:rFonts w:ascii="Arial" w:hAnsi="Arial"/>
          <w:b/>
          <w:u w:val="single"/>
        </w:rPr>
        <w:t>Part 2: Group Work</w:t>
      </w:r>
      <w:r w:rsidR="00695C30" w:rsidRPr="002825AA">
        <w:rPr>
          <w:rFonts w:ascii="Arial" w:hAnsi="Arial"/>
          <w:b/>
          <w:u w:val="single"/>
        </w:rPr>
        <w:t xml:space="preserve"> </w:t>
      </w:r>
    </w:p>
    <w:p w:rsidR="00D30EB4" w:rsidRDefault="000D6C53" w:rsidP="00A41E3E">
      <w:pPr>
        <w:spacing w:after="0"/>
        <w:rPr>
          <w:rFonts w:ascii="Arial" w:hAnsi="Arial"/>
        </w:rPr>
      </w:pPr>
      <w:r>
        <w:rPr>
          <w:rFonts w:ascii="Arial" w:hAnsi="Arial"/>
        </w:rPr>
        <w:t>Fill in Table B</w:t>
      </w:r>
      <w:r w:rsidR="00695C30" w:rsidRPr="002825AA">
        <w:rPr>
          <w:rFonts w:ascii="Arial" w:hAnsi="Arial"/>
        </w:rPr>
        <w:t xml:space="preserve"> in t</w:t>
      </w:r>
      <w:r>
        <w:rPr>
          <w:rFonts w:ascii="Arial" w:hAnsi="Arial"/>
        </w:rPr>
        <w:t xml:space="preserve">he same way we filled in Table </w:t>
      </w:r>
      <w:proofErr w:type="gramStart"/>
      <w:r>
        <w:rPr>
          <w:rFonts w:ascii="Arial" w:hAnsi="Arial"/>
        </w:rPr>
        <w:t>A</w:t>
      </w:r>
      <w:proofErr w:type="gramEnd"/>
      <w:r w:rsidR="00695C30" w:rsidRPr="002825AA">
        <w:rPr>
          <w:rFonts w:ascii="Arial" w:hAnsi="Arial"/>
        </w:rPr>
        <w:t xml:space="preserve"> together, but with container A now analogous to groundwater.</w:t>
      </w:r>
      <w:r w:rsidR="00C847EA">
        <w:rPr>
          <w:rFonts w:ascii="Arial" w:hAnsi="Arial"/>
        </w:rPr>
        <w:t xml:space="preserve">  The terms that you will use include:  </w:t>
      </w:r>
      <w:r w:rsidR="00C847EA" w:rsidRPr="00011BFD">
        <w:rPr>
          <w:rFonts w:ascii="Arial" w:hAnsi="Arial"/>
          <w:i/>
        </w:rPr>
        <w:t xml:space="preserve">stream, atmosphere, condensation, surface water, discharge, </w:t>
      </w:r>
      <w:r w:rsidR="00D30EB4" w:rsidRPr="00011BFD">
        <w:rPr>
          <w:rFonts w:ascii="Arial" w:hAnsi="Arial"/>
          <w:i/>
        </w:rPr>
        <w:t xml:space="preserve">evaporation, lake, cloud, </w:t>
      </w:r>
      <w:proofErr w:type="gramStart"/>
      <w:r w:rsidR="00D30EB4" w:rsidRPr="00011BFD">
        <w:rPr>
          <w:rFonts w:ascii="Arial" w:hAnsi="Arial"/>
          <w:i/>
        </w:rPr>
        <w:t>precipitation</w:t>
      </w:r>
      <w:proofErr w:type="gramEnd"/>
      <w:r w:rsidR="00D30EB4">
        <w:rPr>
          <w:rFonts w:ascii="Arial" w:hAnsi="Arial"/>
        </w:rPr>
        <w:t>.</w:t>
      </w:r>
    </w:p>
    <w:p w:rsidR="00CB6BBD" w:rsidRPr="002825AA" w:rsidRDefault="00CB6BBD" w:rsidP="00A41E3E">
      <w:pPr>
        <w:spacing w:after="0"/>
        <w:rPr>
          <w:rFonts w:ascii="Arial" w:hAnsi="Arial"/>
        </w:rPr>
      </w:pPr>
    </w:p>
    <w:p w:rsidR="00B71EB6" w:rsidRDefault="00C847EA" w:rsidP="00A41E3E">
      <w:pPr>
        <w:spacing w:after="0"/>
        <w:rPr>
          <w:rFonts w:ascii="Arial" w:hAnsi="Arial"/>
        </w:rPr>
      </w:pPr>
      <w:r w:rsidRPr="00C847EA">
        <w:rPr>
          <w:rFonts w:ascii="Arial" w:hAnsi="Arial"/>
          <w:noProof/>
        </w:rPr>
        <w:drawing>
          <wp:inline distT="0" distB="0" distL="0" distR="0">
            <wp:extent cx="2063836" cy="1600200"/>
            <wp:effectExtent l="25400" t="0" r="0" b="0"/>
            <wp:docPr id="1" name=""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6"/>
                    <a:stretch>
                      <a:fillRect/>
                    </a:stretch>
                  </pic:blipFill>
                  <pic:spPr>
                    <a:xfrm>
                      <a:off x="0" y="0"/>
                      <a:ext cx="2063836" cy="1600200"/>
                    </a:xfrm>
                    <a:prstGeom prst="rect">
                      <a:avLst/>
                    </a:prstGeom>
                  </pic:spPr>
                </pic:pic>
              </a:graphicData>
            </a:graphic>
          </wp:inline>
        </w:drawing>
      </w:r>
    </w:p>
    <w:p w:rsidR="00011BFD" w:rsidRDefault="00011BFD" w:rsidP="00A41E3E">
      <w:pPr>
        <w:spacing w:after="0"/>
        <w:rPr>
          <w:rFonts w:ascii="Arial" w:hAnsi="Arial"/>
        </w:rPr>
      </w:pPr>
    </w:p>
    <w:p w:rsidR="00CB6BBD" w:rsidRPr="002825AA" w:rsidRDefault="00B71EB6" w:rsidP="00A41E3E">
      <w:pPr>
        <w:spacing w:after="0"/>
        <w:rPr>
          <w:rFonts w:ascii="Arial" w:hAnsi="Arial"/>
        </w:rPr>
      </w:pPr>
      <w:r>
        <w:rPr>
          <w:rFonts w:ascii="Arial" w:hAnsi="Arial"/>
        </w:rPr>
        <w:t>Table B. Aligning the system to the water cycle including groundwater.</w:t>
      </w:r>
    </w:p>
    <w:p w:rsidR="00F23704" w:rsidRDefault="00F23704" w:rsidP="00A41E3E">
      <w:pPr>
        <w:spacing w:after="0"/>
        <w:rPr>
          <w:rFonts w:ascii="Arial" w:hAnsi="Arial"/>
        </w:rPr>
      </w:pPr>
    </w:p>
    <w:p w:rsidR="00CB6BBD" w:rsidRPr="002825AA" w:rsidRDefault="00CB6BBD" w:rsidP="00A41E3E">
      <w:pPr>
        <w:spacing w:after="0"/>
        <w:rPr>
          <w:rFonts w:ascii="Arial" w:hAnsi="Arial"/>
        </w:rPr>
      </w:pPr>
    </w:p>
    <w:tbl>
      <w:tblPr>
        <w:tblStyle w:val="TableGrid"/>
        <w:tblpPr w:leftFromText="180" w:rightFromText="180" w:vertAnchor="page" w:horzAnchor="page" w:tblpX="1549" w:tblpY="6121"/>
        <w:tblW w:w="0" w:type="auto"/>
        <w:tblLook w:val="00BF"/>
      </w:tblPr>
      <w:tblGrid>
        <w:gridCol w:w="2178"/>
        <w:gridCol w:w="3330"/>
        <w:gridCol w:w="3348"/>
      </w:tblGrid>
      <w:tr w:rsidR="00F23704" w:rsidRPr="002825AA">
        <w:tc>
          <w:tcPr>
            <w:tcW w:w="2178" w:type="dxa"/>
            <w:vAlign w:val="center"/>
          </w:tcPr>
          <w:p w:rsidR="00F23704" w:rsidRPr="002825AA" w:rsidRDefault="00F23704" w:rsidP="00F23704">
            <w:pPr>
              <w:jc w:val="center"/>
              <w:rPr>
                <w:rFonts w:ascii="Arial" w:hAnsi="Arial"/>
                <w:b/>
              </w:rPr>
            </w:pPr>
            <w:r w:rsidRPr="002825AA">
              <w:rPr>
                <w:rFonts w:ascii="Arial" w:hAnsi="Arial"/>
                <w:b/>
              </w:rPr>
              <w:t>Simple system</w:t>
            </w:r>
          </w:p>
        </w:tc>
        <w:tc>
          <w:tcPr>
            <w:tcW w:w="3330" w:type="dxa"/>
            <w:vAlign w:val="center"/>
          </w:tcPr>
          <w:p w:rsidR="00F23704" w:rsidRPr="002825AA" w:rsidRDefault="00F23704" w:rsidP="00F23704">
            <w:pPr>
              <w:jc w:val="center"/>
              <w:rPr>
                <w:rFonts w:ascii="Arial" w:hAnsi="Arial"/>
                <w:b/>
              </w:rPr>
            </w:pPr>
            <w:r w:rsidRPr="002825AA">
              <w:rPr>
                <w:rFonts w:ascii="Arial" w:hAnsi="Arial"/>
                <w:b/>
              </w:rPr>
              <w:t>Water cycle</w:t>
            </w:r>
          </w:p>
        </w:tc>
        <w:tc>
          <w:tcPr>
            <w:tcW w:w="3348" w:type="dxa"/>
            <w:vAlign w:val="center"/>
          </w:tcPr>
          <w:p w:rsidR="00F23704" w:rsidRPr="002825AA" w:rsidRDefault="00F23704" w:rsidP="00F23704">
            <w:pPr>
              <w:jc w:val="center"/>
              <w:rPr>
                <w:rFonts w:ascii="Arial" w:hAnsi="Arial"/>
                <w:b/>
              </w:rPr>
            </w:pPr>
            <w:r>
              <w:rPr>
                <w:rFonts w:ascii="Arial" w:hAnsi="Arial"/>
                <w:b/>
              </w:rPr>
              <w:t>Phase</w:t>
            </w:r>
          </w:p>
        </w:tc>
      </w:tr>
      <w:tr w:rsidR="00F23704" w:rsidRPr="002825AA">
        <w:trPr>
          <w:trHeight w:val="521"/>
        </w:trPr>
        <w:tc>
          <w:tcPr>
            <w:tcW w:w="2178" w:type="dxa"/>
            <w:vAlign w:val="center"/>
          </w:tcPr>
          <w:p w:rsidR="00F23704" w:rsidRPr="002825AA" w:rsidRDefault="00F23704" w:rsidP="00F23704">
            <w:pPr>
              <w:jc w:val="center"/>
              <w:rPr>
                <w:rFonts w:ascii="Arial" w:hAnsi="Arial"/>
              </w:rPr>
            </w:pPr>
            <w:r w:rsidRPr="002825AA">
              <w:rPr>
                <w:rFonts w:ascii="Arial" w:hAnsi="Arial"/>
              </w:rPr>
              <w:t>Container A</w:t>
            </w:r>
          </w:p>
        </w:tc>
        <w:tc>
          <w:tcPr>
            <w:tcW w:w="3330" w:type="dxa"/>
            <w:vAlign w:val="center"/>
          </w:tcPr>
          <w:p w:rsidR="00F23704" w:rsidRPr="002825AA" w:rsidRDefault="00F23704" w:rsidP="00F23704">
            <w:pPr>
              <w:jc w:val="center"/>
              <w:rPr>
                <w:rFonts w:ascii="Arial" w:hAnsi="Arial"/>
                <w:i/>
              </w:rPr>
            </w:pP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B</w:t>
            </w:r>
          </w:p>
        </w:tc>
        <w:tc>
          <w:tcPr>
            <w:tcW w:w="3330"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C</w:t>
            </w:r>
          </w:p>
        </w:tc>
        <w:tc>
          <w:tcPr>
            <w:tcW w:w="3330" w:type="dxa"/>
            <w:vAlign w:val="center"/>
          </w:tcPr>
          <w:p w:rsidR="00F23704" w:rsidRPr="002825AA" w:rsidRDefault="00F23704" w:rsidP="00F23704">
            <w:pPr>
              <w:jc w:val="center"/>
              <w:rPr>
                <w:rFonts w:ascii="Arial" w:hAnsi="Arial"/>
              </w:rPr>
            </w:pPr>
          </w:p>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tc>
      </w:tr>
      <w:tr w:rsidR="00F23704" w:rsidRPr="002825AA">
        <w:trPr>
          <w:trHeight w:val="566"/>
        </w:trPr>
        <w:tc>
          <w:tcPr>
            <w:tcW w:w="2178" w:type="dxa"/>
            <w:vAlign w:val="center"/>
          </w:tcPr>
          <w:p w:rsidR="00F23704" w:rsidRPr="002825AA" w:rsidRDefault="00F23704" w:rsidP="00F23704">
            <w:pPr>
              <w:jc w:val="center"/>
              <w:rPr>
                <w:rFonts w:ascii="Arial" w:hAnsi="Arial"/>
              </w:rPr>
            </w:pPr>
            <w:r w:rsidRPr="002825AA">
              <w:rPr>
                <w:rFonts w:ascii="Arial" w:hAnsi="Arial"/>
              </w:rPr>
              <w:t>Container D</w:t>
            </w:r>
          </w:p>
        </w:tc>
        <w:tc>
          <w:tcPr>
            <w:tcW w:w="3330" w:type="dxa"/>
            <w:vAlign w:val="center"/>
          </w:tcPr>
          <w:p w:rsidR="00F23704" w:rsidRPr="00D96D55" w:rsidRDefault="00F23704" w:rsidP="00F23704">
            <w:pPr>
              <w:jc w:val="center"/>
              <w:rPr>
                <w:rFonts w:ascii="Arial" w:hAnsi="Arial"/>
                <w:i/>
              </w:rPr>
            </w:pPr>
            <w:r w:rsidRPr="00D96D55">
              <w:rPr>
                <w:rFonts w:ascii="Arial" w:hAnsi="Arial"/>
                <w:i/>
              </w:rPr>
              <w:t>Groundwater</w:t>
            </w: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E</w:t>
            </w:r>
          </w:p>
        </w:tc>
        <w:tc>
          <w:tcPr>
            <w:tcW w:w="3330" w:type="dxa"/>
            <w:vAlign w:val="center"/>
          </w:tcPr>
          <w:p w:rsidR="00F23704" w:rsidRPr="002825AA" w:rsidRDefault="00F23704" w:rsidP="00F23704">
            <w:pPr>
              <w:jc w:val="center"/>
              <w:rPr>
                <w:rFonts w:ascii="Arial" w:hAnsi="Arial"/>
              </w:rPr>
            </w:pPr>
          </w:p>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Container F</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1</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2</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3</w:t>
            </w:r>
          </w:p>
        </w:tc>
        <w:tc>
          <w:tcPr>
            <w:tcW w:w="3330" w:type="dxa"/>
            <w:vAlign w:val="center"/>
          </w:tcPr>
          <w:p w:rsidR="00F23704" w:rsidRPr="002825AA" w:rsidRDefault="00F23704" w:rsidP="00F23704">
            <w:pPr>
              <w:jc w:val="center"/>
              <w:rPr>
                <w:rFonts w:ascii="Arial" w:hAnsi="Arial"/>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4</w:t>
            </w:r>
          </w:p>
        </w:tc>
        <w:tc>
          <w:tcPr>
            <w:tcW w:w="3330" w:type="dxa"/>
            <w:vAlign w:val="center"/>
          </w:tcPr>
          <w:p w:rsidR="00F23704" w:rsidRPr="002825AA" w:rsidRDefault="00F23704" w:rsidP="00F23704">
            <w:pPr>
              <w:jc w:val="center"/>
              <w:rPr>
                <w:rFonts w:ascii="Arial" w:hAnsi="Arial"/>
                <w:i/>
              </w:rPr>
            </w:pP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5</w:t>
            </w:r>
          </w:p>
        </w:tc>
        <w:tc>
          <w:tcPr>
            <w:tcW w:w="3330" w:type="dxa"/>
            <w:vAlign w:val="center"/>
          </w:tcPr>
          <w:p w:rsidR="00F23704" w:rsidRPr="00D96D55" w:rsidRDefault="00F23704" w:rsidP="00F23704">
            <w:pPr>
              <w:jc w:val="center"/>
              <w:rPr>
                <w:rFonts w:ascii="Arial" w:hAnsi="Arial"/>
                <w:i/>
              </w:rPr>
            </w:pPr>
            <w:r w:rsidRPr="00D96D55">
              <w:rPr>
                <w:rFonts w:ascii="Arial" w:hAnsi="Arial"/>
                <w:i/>
              </w:rPr>
              <w:t>Infiltration</w:t>
            </w:r>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r w:rsidR="00F23704" w:rsidRPr="002825AA">
        <w:tc>
          <w:tcPr>
            <w:tcW w:w="2178" w:type="dxa"/>
            <w:vAlign w:val="center"/>
          </w:tcPr>
          <w:p w:rsidR="00F23704" w:rsidRPr="002825AA" w:rsidRDefault="00F23704" w:rsidP="00F23704">
            <w:pPr>
              <w:jc w:val="center"/>
              <w:rPr>
                <w:rFonts w:ascii="Arial" w:hAnsi="Arial"/>
              </w:rPr>
            </w:pPr>
            <w:r w:rsidRPr="002825AA">
              <w:rPr>
                <w:rFonts w:ascii="Arial" w:hAnsi="Arial"/>
              </w:rPr>
              <w:t>Pipe 6</w:t>
            </w:r>
          </w:p>
        </w:tc>
        <w:tc>
          <w:tcPr>
            <w:tcW w:w="3330" w:type="dxa"/>
            <w:vAlign w:val="center"/>
          </w:tcPr>
          <w:p w:rsidR="00F23704" w:rsidRPr="00C847EA" w:rsidRDefault="00F23704" w:rsidP="00F23704">
            <w:pPr>
              <w:jc w:val="center"/>
              <w:rPr>
                <w:rFonts w:ascii="Arial" w:hAnsi="Arial"/>
                <w:i/>
              </w:rPr>
            </w:pPr>
            <w:proofErr w:type="gramStart"/>
            <w:r>
              <w:rPr>
                <w:rFonts w:ascii="Arial" w:hAnsi="Arial"/>
                <w:i/>
              </w:rPr>
              <w:t>discharge</w:t>
            </w:r>
            <w:proofErr w:type="gramEnd"/>
          </w:p>
        </w:tc>
        <w:tc>
          <w:tcPr>
            <w:tcW w:w="3348" w:type="dxa"/>
            <w:vAlign w:val="center"/>
          </w:tcPr>
          <w:p w:rsidR="00F23704" w:rsidRPr="002825AA" w:rsidRDefault="00F23704" w:rsidP="00F23704">
            <w:pPr>
              <w:jc w:val="center"/>
              <w:rPr>
                <w:rFonts w:ascii="Arial" w:hAnsi="Arial"/>
                <w:i/>
              </w:rPr>
            </w:pPr>
          </w:p>
          <w:p w:rsidR="00F23704" w:rsidRPr="002825AA" w:rsidRDefault="00F23704" w:rsidP="00F23704">
            <w:pPr>
              <w:jc w:val="center"/>
              <w:rPr>
                <w:rFonts w:ascii="Arial" w:hAnsi="Arial"/>
                <w:i/>
              </w:rPr>
            </w:pPr>
          </w:p>
        </w:tc>
      </w:tr>
    </w:tbl>
    <w:p w:rsidR="00011BFD" w:rsidRDefault="00011BFD" w:rsidP="00A41E3E">
      <w:pPr>
        <w:spacing w:after="0"/>
        <w:rPr>
          <w:rFonts w:ascii="Arial" w:hAnsi="Arial"/>
          <w:b/>
        </w:rPr>
      </w:pPr>
    </w:p>
    <w:p w:rsidR="00011BFD" w:rsidRDefault="00011BFD" w:rsidP="00A41E3E">
      <w:pPr>
        <w:spacing w:after="0"/>
        <w:rPr>
          <w:rFonts w:ascii="Arial" w:hAnsi="Arial"/>
          <w:b/>
        </w:rPr>
      </w:pPr>
    </w:p>
    <w:p w:rsidR="00695C30" w:rsidRPr="00B71EB6" w:rsidRDefault="00B71EB6" w:rsidP="00A41E3E">
      <w:pPr>
        <w:spacing w:after="0"/>
        <w:rPr>
          <w:rFonts w:ascii="Arial" w:hAnsi="Arial"/>
          <w:b/>
        </w:rPr>
      </w:pPr>
      <w:r>
        <w:rPr>
          <w:rFonts w:ascii="Arial" w:hAnsi="Arial"/>
          <w:b/>
        </w:rPr>
        <w:t>Causal Principles</w:t>
      </w:r>
    </w:p>
    <w:p w:rsidR="00B71EB6" w:rsidRDefault="00A87A44" w:rsidP="00A41E3E">
      <w:pPr>
        <w:spacing w:after="0"/>
        <w:rPr>
          <w:rFonts w:ascii="Arial" w:hAnsi="Arial"/>
        </w:rPr>
      </w:pPr>
      <w:r w:rsidRPr="002825AA">
        <w:rPr>
          <w:rFonts w:ascii="Arial" w:hAnsi="Arial"/>
        </w:rPr>
        <w:t>When components of two domains are analogous, a common principle can be used to describe both. For every correspondi</w:t>
      </w:r>
      <w:r w:rsidR="000D6C53">
        <w:rPr>
          <w:rFonts w:ascii="Arial" w:hAnsi="Arial"/>
        </w:rPr>
        <w:t>ng pair of components in Table C</w:t>
      </w:r>
      <w:r w:rsidRPr="002825AA">
        <w:rPr>
          <w:rFonts w:ascii="Arial" w:hAnsi="Arial"/>
        </w:rPr>
        <w:t xml:space="preserve">, </w:t>
      </w:r>
      <w:r w:rsidR="00B71EB6">
        <w:rPr>
          <w:rFonts w:ascii="Arial" w:hAnsi="Arial"/>
        </w:rPr>
        <w:t>identify the causal principle the two processes have in common.</w:t>
      </w:r>
    </w:p>
    <w:p w:rsidR="00A87A44" w:rsidRPr="002825AA" w:rsidRDefault="00A87A44" w:rsidP="00A41E3E">
      <w:pPr>
        <w:spacing w:after="0"/>
        <w:rPr>
          <w:rFonts w:ascii="Arial" w:hAnsi="Arial"/>
        </w:rPr>
      </w:pPr>
    </w:p>
    <w:p w:rsidR="00A87A44" w:rsidRPr="002825AA" w:rsidRDefault="008E0E42" w:rsidP="00A41E3E">
      <w:pPr>
        <w:spacing w:after="0"/>
        <w:rPr>
          <w:rFonts w:ascii="Arial" w:hAnsi="Arial"/>
        </w:rPr>
      </w:pPr>
      <w:r>
        <w:rPr>
          <w:rFonts w:ascii="Arial" w:hAnsi="Arial"/>
        </w:rPr>
        <w:t>Table C.  Causal principles related to the water cycle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808"/>
        <w:gridCol w:w="2970"/>
        <w:gridCol w:w="3078"/>
      </w:tblGrid>
      <w:tr w:rsidR="00A87A44" w:rsidRPr="002825AA">
        <w:tc>
          <w:tcPr>
            <w:tcW w:w="2808" w:type="dxa"/>
            <w:vAlign w:val="center"/>
          </w:tcPr>
          <w:p w:rsidR="00A87A44" w:rsidRPr="002825AA" w:rsidRDefault="00A87A44" w:rsidP="00A41E3E">
            <w:pPr>
              <w:spacing w:after="0"/>
              <w:jc w:val="center"/>
              <w:rPr>
                <w:rFonts w:ascii="Arial" w:hAnsi="Arial"/>
                <w:b/>
                <w:szCs w:val="28"/>
              </w:rPr>
            </w:pPr>
            <w:r w:rsidRPr="002825AA">
              <w:rPr>
                <w:rFonts w:ascii="Arial" w:hAnsi="Arial"/>
                <w:b/>
                <w:szCs w:val="28"/>
              </w:rPr>
              <w:t>Simple system</w:t>
            </w:r>
          </w:p>
        </w:tc>
        <w:tc>
          <w:tcPr>
            <w:tcW w:w="2970" w:type="dxa"/>
            <w:vAlign w:val="center"/>
          </w:tcPr>
          <w:p w:rsidR="00A87A44" w:rsidRPr="002825AA" w:rsidRDefault="00A87A44" w:rsidP="00A41E3E">
            <w:pPr>
              <w:spacing w:after="0"/>
              <w:jc w:val="center"/>
              <w:rPr>
                <w:rFonts w:ascii="Arial" w:hAnsi="Arial"/>
                <w:b/>
                <w:szCs w:val="28"/>
              </w:rPr>
            </w:pPr>
            <w:r w:rsidRPr="002825AA">
              <w:rPr>
                <w:rFonts w:ascii="Arial" w:hAnsi="Arial"/>
                <w:b/>
                <w:szCs w:val="28"/>
              </w:rPr>
              <w:t>Water cycle</w:t>
            </w:r>
          </w:p>
        </w:tc>
        <w:tc>
          <w:tcPr>
            <w:tcW w:w="3078" w:type="dxa"/>
            <w:vAlign w:val="center"/>
          </w:tcPr>
          <w:p w:rsidR="00A87A44" w:rsidRPr="002825AA" w:rsidRDefault="008E0E42" w:rsidP="00A41E3E">
            <w:pPr>
              <w:spacing w:after="0"/>
              <w:jc w:val="center"/>
              <w:rPr>
                <w:rFonts w:ascii="Arial" w:hAnsi="Arial"/>
                <w:b/>
                <w:szCs w:val="28"/>
              </w:rPr>
            </w:pPr>
            <w:r>
              <w:rPr>
                <w:rFonts w:ascii="Arial" w:hAnsi="Arial"/>
                <w:b/>
                <w:szCs w:val="28"/>
              </w:rPr>
              <w:t>Causal P</w:t>
            </w:r>
            <w:r w:rsidR="00A87A44" w:rsidRPr="002825AA">
              <w:rPr>
                <w:rFonts w:ascii="Arial" w:hAnsi="Arial"/>
                <w:b/>
                <w:szCs w:val="28"/>
              </w:rPr>
              <w:t>rinciple</w:t>
            </w:r>
          </w:p>
        </w:tc>
      </w:tr>
      <w:tr w:rsidR="00A87A44" w:rsidRPr="002825AA">
        <w:trPr>
          <w:trHeight w:val="656"/>
        </w:trPr>
        <w:tc>
          <w:tcPr>
            <w:tcW w:w="2808" w:type="dxa"/>
            <w:vAlign w:val="center"/>
          </w:tcPr>
          <w:p w:rsidR="00A87A44" w:rsidRPr="002825AA" w:rsidRDefault="008E0E42" w:rsidP="00A41E3E">
            <w:pPr>
              <w:spacing w:after="0"/>
              <w:jc w:val="center"/>
              <w:rPr>
                <w:rFonts w:ascii="Arial" w:hAnsi="Arial"/>
                <w:szCs w:val="28"/>
              </w:rPr>
            </w:pPr>
            <w:r>
              <w:rPr>
                <w:rFonts w:ascii="Arial" w:hAnsi="Arial"/>
                <w:szCs w:val="28"/>
              </w:rPr>
              <w:t>Water moves between containers</w:t>
            </w:r>
          </w:p>
        </w:tc>
        <w:tc>
          <w:tcPr>
            <w:tcW w:w="2970" w:type="dxa"/>
            <w:vAlign w:val="center"/>
          </w:tcPr>
          <w:p w:rsidR="00A87A44" w:rsidRPr="002825AA" w:rsidRDefault="008E0E42" w:rsidP="00A41E3E">
            <w:pPr>
              <w:spacing w:after="0"/>
              <w:jc w:val="center"/>
              <w:rPr>
                <w:rFonts w:ascii="Arial" w:hAnsi="Arial"/>
                <w:szCs w:val="28"/>
              </w:rPr>
            </w:pPr>
            <w:r>
              <w:rPr>
                <w:rFonts w:ascii="Arial" w:hAnsi="Arial"/>
                <w:szCs w:val="28"/>
              </w:rPr>
              <w:t>Water moves between reservoirs</w:t>
            </w:r>
          </w:p>
        </w:tc>
        <w:tc>
          <w:tcPr>
            <w:tcW w:w="3078" w:type="dxa"/>
            <w:vAlign w:val="center"/>
          </w:tcPr>
          <w:p w:rsidR="00A87A44" w:rsidRPr="002825AA" w:rsidRDefault="00A87A44" w:rsidP="00A41E3E">
            <w:pPr>
              <w:spacing w:after="0"/>
              <w:jc w:val="center"/>
              <w:rPr>
                <w:rFonts w:ascii="Arial" w:hAnsi="Arial"/>
                <w:i/>
                <w:szCs w:val="28"/>
              </w:rPr>
            </w:pPr>
          </w:p>
        </w:tc>
      </w:tr>
      <w:tr w:rsidR="00A87A44" w:rsidRPr="002825AA">
        <w:trPr>
          <w:trHeight w:val="710"/>
        </w:trPr>
        <w:tc>
          <w:tcPr>
            <w:tcW w:w="2808" w:type="dxa"/>
            <w:vAlign w:val="center"/>
          </w:tcPr>
          <w:p w:rsidR="00A87A44" w:rsidRPr="002825AA" w:rsidRDefault="008E0E42" w:rsidP="00AA4FB6">
            <w:pPr>
              <w:spacing w:after="0"/>
              <w:jc w:val="center"/>
              <w:rPr>
                <w:rFonts w:ascii="Arial" w:hAnsi="Arial"/>
                <w:szCs w:val="28"/>
              </w:rPr>
            </w:pPr>
            <w:r>
              <w:rPr>
                <w:rFonts w:ascii="Arial" w:hAnsi="Arial"/>
                <w:szCs w:val="28"/>
              </w:rPr>
              <w:t xml:space="preserve">Water is </w:t>
            </w:r>
            <w:r w:rsidR="00AA4FB6">
              <w:rPr>
                <w:rFonts w:ascii="Arial" w:hAnsi="Arial"/>
                <w:szCs w:val="28"/>
              </w:rPr>
              <w:t>pumped in Pipe 2</w:t>
            </w:r>
          </w:p>
        </w:tc>
        <w:tc>
          <w:tcPr>
            <w:tcW w:w="2970" w:type="dxa"/>
            <w:vAlign w:val="center"/>
          </w:tcPr>
          <w:p w:rsidR="00A87A44" w:rsidRPr="002825AA" w:rsidRDefault="008E0E42" w:rsidP="00A41E3E">
            <w:pPr>
              <w:spacing w:after="0"/>
              <w:jc w:val="center"/>
              <w:rPr>
                <w:rFonts w:ascii="Arial" w:hAnsi="Arial"/>
                <w:szCs w:val="28"/>
              </w:rPr>
            </w:pPr>
            <w:r>
              <w:rPr>
                <w:rFonts w:ascii="Arial" w:hAnsi="Arial"/>
                <w:szCs w:val="28"/>
              </w:rPr>
              <w:t>Energy is used for evaporation</w:t>
            </w:r>
          </w:p>
        </w:tc>
        <w:tc>
          <w:tcPr>
            <w:tcW w:w="3078" w:type="dxa"/>
            <w:vAlign w:val="center"/>
          </w:tcPr>
          <w:p w:rsidR="00A87A44" w:rsidRPr="002825AA" w:rsidRDefault="00A87A44" w:rsidP="00A41E3E">
            <w:pPr>
              <w:spacing w:after="0"/>
              <w:jc w:val="center"/>
              <w:rPr>
                <w:rFonts w:ascii="Arial" w:hAnsi="Arial"/>
                <w:i/>
                <w:szCs w:val="28"/>
              </w:rPr>
            </w:pPr>
          </w:p>
        </w:tc>
      </w:tr>
      <w:tr w:rsidR="00A87A44" w:rsidRPr="002825AA">
        <w:trPr>
          <w:trHeight w:val="701"/>
        </w:trPr>
        <w:tc>
          <w:tcPr>
            <w:tcW w:w="2808" w:type="dxa"/>
            <w:vAlign w:val="center"/>
          </w:tcPr>
          <w:p w:rsidR="00A87A44" w:rsidRPr="002825AA" w:rsidRDefault="008E0E42" w:rsidP="00A41E3E">
            <w:pPr>
              <w:spacing w:after="0"/>
              <w:jc w:val="center"/>
              <w:rPr>
                <w:rFonts w:ascii="Arial" w:hAnsi="Arial"/>
                <w:szCs w:val="28"/>
              </w:rPr>
            </w:pPr>
            <w:r>
              <w:rPr>
                <w:rFonts w:ascii="Arial" w:hAnsi="Arial"/>
                <w:szCs w:val="28"/>
              </w:rPr>
              <w:t>Water drips in Pipe 4</w:t>
            </w:r>
          </w:p>
        </w:tc>
        <w:tc>
          <w:tcPr>
            <w:tcW w:w="2970" w:type="dxa"/>
            <w:vAlign w:val="center"/>
          </w:tcPr>
          <w:p w:rsidR="00A87A44" w:rsidRPr="002825AA" w:rsidRDefault="008E0E42" w:rsidP="00A41E3E">
            <w:pPr>
              <w:spacing w:after="0"/>
              <w:jc w:val="center"/>
              <w:rPr>
                <w:rFonts w:ascii="Arial" w:hAnsi="Arial"/>
                <w:szCs w:val="28"/>
              </w:rPr>
            </w:pPr>
            <w:r>
              <w:rPr>
                <w:rFonts w:ascii="Arial" w:hAnsi="Arial"/>
                <w:szCs w:val="28"/>
              </w:rPr>
              <w:t>Precipitation</w:t>
            </w:r>
          </w:p>
        </w:tc>
        <w:tc>
          <w:tcPr>
            <w:tcW w:w="3078" w:type="dxa"/>
            <w:vAlign w:val="center"/>
          </w:tcPr>
          <w:p w:rsidR="00A87A44" w:rsidRPr="002825AA" w:rsidRDefault="00A87A44" w:rsidP="00A41E3E">
            <w:pPr>
              <w:spacing w:after="0"/>
              <w:jc w:val="center"/>
              <w:rPr>
                <w:rFonts w:ascii="Arial" w:hAnsi="Arial"/>
                <w:i/>
                <w:szCs w:val="28"/>
              </w:rPr>
            </w:pPr>
          </w:p>
        </w:tc>
      </w:tr>
      <w:tr w:rsidR="00A87A44" w:rsidRPr="002825AA">
        <w:tc>
          <w:tcPr>
            <w:tcW w:w="2808" w:type="dxa"/>
            <w:vAlign w:val="center"/>
          </w:tcPr>
          <w:p w:rsidR="00A87A44" w:rsidRPr="002825AA" w:rsidRDefault="00A87A44" w:rsidP="00A41E3E">
            <w:pPr>
              <w:spacing w:after="0"/>
              <w:jc w:val="center"/>
              <w:rPr>
                <w:rFonts w:ascii="Arial" w:hAnsi="Arial"/>
                <w:szCs w:val="28"/>
              </w:rPr>
            </w:pPr>
            <w:r w:rsidRPr="002825AA">
              <w:rPr>
                <w:rFonts w:ascii="Arial" w:hAnsi="Arial"/>
                <w:szCs w:val="28"/>
              </w:rPr>
              <w:t>Water flows in one or two directions between containers.</w:t>
            </w:r>
          </w:p>
        </w:tc>
        <w:tc>
          <w:tcPr>
            <w:tcW w:w="2970" w:type="dxa"/>
            <w:vAlign w:val="center"/>
          </w:tcPr>
          <w:p w:rsidR="00A87A44" w:rsidRPr="002825AA" w:rsidRDefault="00A87A44" w:rsidP="00A41E3E">
            <w:pPr>
              <w:spacing w:after="0"/>
              <w:jc w:val="center"/>
              <w:rPr>
                <w:rFonts w:ascii="Arial" w:hAnsi="Arial"/>
                <w:szCs w:val="28"/>
              </w:rPr>
            </w:pPr>
            <w:r w:rsidRPr="002825AA">
              <w:rPr>
                <w:rFonts w:ascii="Arial" w:hAnsi="Arial"/>
                <w:szCs w:val="28"/>
              </w:rPr>
              <w:t>Water my flow in one or two directions between reservoirs.</w:t>
            </w:r>
          </w:p>
        </w:tc>
        <w:tc>
          <w:tcPr>
            <w:tcW w:w="3078" w:type="dxa"/>
            <w:vAlign w:val="center"/>
          </w:tcPr>
          <w:p w:rsidR="00A87A44" w:rsidRPr="002825AA" w:rsidRDefault="00A87A44" w:rsidP="00A41E3E">
            <w:pPr>
              <w:spacing w:after="0"/>
              <w:jc w:val="center"/>
              <w:rPr>
                <w:rFonts w:ascii="Arial" w:hAnsi="Arial"/>
                <w:i/>
                <w:szCs w:val="28"/>
              </w:rPr>
            </w:pPr>
          </w:p>
        </w:tc>
      </w:tr>
    </w:tbl>
    <w:p w:rsidR="00FA6B4E" w:rsidRPr="002825AA" w:rsidRDefault="00FA6B4E" w:rsidP="00A41E3E">
      <w:pPr>
        <w:spacing w:after="0"/>
        <w:rPr>
          <w:rFonts w:ascii="Arial" w:hAnsi="Arial"/>
        </w:rPr>
      </w:pPr>
    </w:p>
    <w:p w:rsidR="00F23704" w:rsidRDefault="00F23704" w:rsidP="00A41E3E">
      <w:pPr>
        <w:spacing w:after="0"/>
        <w:rPr>
          <w:rFonts w:ascii="Arial" w:hAnsi="Arial"/>
          <w:b/>
        </w:rPr>
      </w:pPr>
      <w:r>
        <w:rPr>
          <w:rFonts w:ascii="Arial" w:hAnsi="Arial"/>
          <w:b/>
        </w:rPr>
        <w:t>Question:</w:t>
      </w:r>
    </w:p>
    <w:p w:rsidR="00F23704" w:rsidRDefault="00F23704" w:rsidP="00F23704">
      <w:pPr>
        <w:spacing w:after="0"/>
        <w:rPr>
          <w:rFonts w:ascii="Arial" w:hAnsi="Arial"/>
        </w:rPr>
      </w:pPr>
      <w:r>
        <w:rPr>
          <w:rFonts w:ascii="Arial" w:hAnsi="Arial"/>
        </w:rPr>
        <w:t xml:space="preserve">A. Imagine the process of condensation in Earth’s atmosphere stops.  How would this affect flow of water in streams?  Use the steps of the water cycle to explain your reasoning. </w:t>
      </w:r>
    </w:p>
    <w:p w:rsidR="00F23704" w:rsidRPr="00F23704" w:rsidRDefault="00F23704" w:rsidP="00A41E3E">
      <w:pPr>
        <w:spacing w:after="0"/>
        <w:rPr>
          <w:rFonts w:ascii="Arial" w:hAnsi="Arial"/>
          <w:b/>
        </w:rPr>
      </w:pPr>
    </w:p>
    <w:p w:rsidR="00A036F7" w:rsidRPr="002825AA" w:rsidRDefault="00A036F7" w:rsidP="00A41E3E">
      <w:pPr>
        <w:spacing w:after="0"/>
        <w:rPr>
          <w:rFonts w:ascii="Arial" w:hAnsi="Arial"/>
        </w:rPr>
      </w:pPr>
    </w:p>
    <w:p w:rsidR="00771C3C" w:rsidRPr="0012291E" w:rsidRDefault="00771C3C" w:rsidP="00771C3C">
      <w:pPr>
        <w:spacing w:after="0"/>
        <w:rPr>
          <w:rFonts w:ascii="Arial" w:hAnsi="Arial"/>
          <w:b/>
        </w:rPr>
      </w:pPr>
      <w:r>
        <w:rPr>
          <w:rFonts w:ascii="Arial" w:hAnsi="Arial"/>
        </w:rPr>
        <w:br w:type="page"/>
      </w:r>
      <w:r w:rsidRPr="0012291E">
        <w:rPr>
          <w:rFonts w:ascii="Arial" w:hAnsi="Arial"/>
          <w:b/>
        </w:rPr>
        <w:t>Part 3: Homework – Residence Time</w:t>
      </w:r>
    </w:p>
    <w:p w:rsidR="00771C3C" w:rsidRDefault="00771C3C" w:rsidP="00771C3C">
      <w:pPr>
        <w:spacing w:after="0"/>
        <w:rPr>
          <w:rFonts w:ascii="Arial" w:hAnsi="Arial"/>
        </w:rPr>
      </w:pPr>
      <w:r w:rsidRPr="002825AA">
        <w:rPr>
          <w:rFonts w:ascii="Arial" w:hAnsi="Arial"/>
        </w:rPr>
        <w:t>Residence time is the average amount of ti</w:t>
      </w:r>
      <w:r>
        <w:rPr>
          <w:rFonts w:ascii="Arial" w:hAnsi="Arial"/>
        </w:rPr>
        <w:t xml:space="preserve">me that a material remains in a </w:t>
      </w:r>
      <w:r w:rsidRPr="002825AA">
        <w:rPr>
          <w:rFonts w:ascii="Arial" w:hAnsi="Arial"/>
        </w:rPr>
        <w:t>reser</w:t>
      </w:r>
      <w:r>
        <w:rPr>
          <w:rFonts w:ascii="Arial" w:hAnsi="Arial"/>
        </w:rPr>
        <w:t>voir.  Residence time is calcula</w:t>
      </w:r>
      <w:r w:rsidRPr="002825AA">
        <w:rPr>
          <w:rFonts w:ascii="Arial" w:hAnsi="Arial"/>
        </w:rPr>
        <w:t>ted by the following equation:</w:t>
      </w:r>
    </w:p>
    <w:p w:rsidR="00771C3C" w:rsidRPr="002825AA" w:rsidRDefault="00771C3C" w:rsidP="00771C3C">
      <w:pPr>
        <w:spacing w:after="0"/>
        <w:rPr>
          <w:rFonts w:ascii="Arial" w:hAnsi="Arial"/>
        </w:rPr>
      </w:pPr>
    </w:p>
    <w:p w:rsidR="00771C3C" w:rsidRDefault="00771C3C" w:rsidP="00771C3C">
      <w:pPr>
        <w:spacing w:after="0"/>
        <w:jc w:val="center"/>
        <w:rPr>
          <w:rFonts w:ascii="Arial" w:hAnsi="Arial"/>
        </w:rPr>
      </w:pPr>
      <w:r w:rsidRPr="002825AA">
        <w:rPr>
          <w:rFonts w:ascii="Arial" w:hAnsi="Arial"/>
        </w:rPr>
        <w:t>R.T. = amount in a rese</w:t>
      </w:r>
      <w:r>
        <w:rPr>
          <w:rFonts w:ascii="Arial" w:hAnsi="Arial"/>
        </w:rPr>
        <w:t>rvoir ÷ flow in (</w:t>
      </w:r>
      <w:r w:rsidRPr="002825AA">
        <w:rPr>
          <w:rFonts w:ascii="Arial" w:hAnsi="Arial"/>
        </w:rPr>
        <w:t>or out) of the reservoir.</w:t>
      </w:r>
    </w:p>
    <w:p w:rsidR="00771C3C" w:rsidRDefault="00771C3C" w:rsidP="00771C3C">
      <w:pPr>
        <w:spacing w:after="0"/>
        <w:jc w:val="center"/>
        <w:rPr>
          <w:rFonts w:ascii="Arial" w:hAnsi="Arial"/>
        </w:rPr>
      </w:pPr>
    </w:p>
    <w:p w:rsidR="00771C3C" w:rsidRPr="002825AA" w:rsidRDefault="00771C3C" w:rsidP="00771C3C">
      <w:pPr>
        <w:spacing w:after="0"/>
        <w:jc w:val="center"/>
        <w:rPr>
          <w:rFonts w:ascii="Arial" w:hAnsi="Arial"/>
        </w:rPr>
      </w:pPr>
    </w:p>
    <w:p w:rsidR="00771C3C" w:rsidRPr="00176EB8" w:rsidRDefault="00771C3C" w:rsidP="00771C3C">
      <w:pPr>
        <w:spacing w:after="0"/>
        <w:rPr>
          <w:rFonts w:ascii="Arial" w:hAnsi="Arial"/>
          <w:b/>
        </w:rPr>
      </w:pPr>
      <w:r>
        <w:rPr>
          <w:rFonts w:ascii="Arial" w:hAnsi="Arial"/>
          <w:b/>
        </w:rPr>
        <w:t>Homework Questions</w:t>
      </w:r>
    </w:p>
    <w:p w:rsidR="00771C3C" w:rsidRDefault="00771C3C" w:rsidP="00771C3C">
      <w:pPr>
        <w:pStyle w:val="ListParagraph"/>
        <w:numPr>
          <w:ilvl w:val="0"/>
          <w:numId w:val="5"/>
        </w:numPr>
        <w:spacing w:after="0"/>
        <w:rPr>
          <w:rFonts w:ascii="Arial" w:hAnsi="Arial"/>
        </w:rPr>
      </w:pPr>
      <w:r>
        <w:rPr>
          <w:rFonts w:ascii="Arial" w:hAnsi="Arial"/>
        </w:rPr>
        <w:t>Sometimes an aquifer is pumped dry and the sediment compacts so that it can no longer hold any groundwater.  How would this impact the residence time of groundwater in the water cycle?</w:t>
      </w:r>
    </w:p>
    <w:p w:rsidR="00771C3C" w:rsidRDefault="00771C3C" w:rsidP="00771C3C">
      <w:pPr>
        <w:spacing w:after="0"/>
        <w:ind w:left="360"/>
        <w:rPr>
          <w:rFonts w:ascii="Arial" w:hAnsi="Arial"/>
        </w:rPr>
      </w:pPr>
    </w:p>
    <w:p w:rsidR="00771C3C" w:rsidRPr="00CE59B1" w:rsidRDefault="00771C3C" w:rsidP="00771C3C">
      <w:pPr>
        <w:pStyle w:val="ListParagraph"/>
        <w:numPr>
          <w:ilvl w:val="0"/>
          <w:numId w:val="6"/>
        </w:numPr>
        <w:spacing w:after="0"/>
        <w:ind w:left="1440"/>
        <w:rPr>
          <w:rFonts w:ascii="Arial" w:hAnsi="Arial"/>
        </w:rPr>
      </w:pPr>
      <w:r w:rsidRPr="00CE59B1">
        <w:rPr>
          <w:rFonts w:ascii="Arial" w:hAnsi="Arial"/>
        </w:rPr>
        <w:t>Increase</w:t>
      </w:r>
    </w:p>
    <w:p w:rsidR="00771C3C" w:rsidRDefault="00771C3C" w:rsidP="00771C3C">
      <w:pPr>
        <w:pStyle w:val="ListParagraph"/>
        <w:numPr>
          <w:ilvl w:val="0"/>
          <w:numId w:val="6"/>
        </w:numPr>
        <w:spacing w:after="0"/>
        <w:ind w:left="1440"/>
        <w:rPr>
          <w:rFonts w:ascii="Arial" w:hAnsi="Arial"/>
        </w:rPr>
      </w:pPr>
      <w:r>
        <w:rPr>
          <w:rFonts w:ascii="Arial" w:hAnsi="Arial"/>
        </w:rPr>
        <w:t>Decrease</w:t>
      </w:r>
    </w:p>
    <w:p w:rsidR="00771C3C" w:rsidRPr="00CE59B1" w:rsidRDefault="00771C3C" w:rsidP="00771C3C">
      <w:pPr>
        <w:pStyle w:val="ListParagraph"/>
        <w:numPr>
          <w:ilvl w:val="0"/>
          <w:numId w:val="6"/>
        </w:numPr>
        <w:spacing w:after="0"/>
        <w:ind w:left="1440"/>
        <w:rPr>
          <w:rFonts w:ascii="Arial" w:hAnsi="Arial"/>
        </w:rPr>
      </w:pPr>
      <w:r>
        <w:rPr>
          <w:rFonts w:ascii="Arial" w:hAnsi="Arial"/>
        </w:rPr>
        <w:t>Remain the same</w:t>
      </w:r>
    </w:p>
    <w:p w:rsidR="00771C3C" w:rsidRPr="00CE59B1" w:rsidRDefault="00771C3C" w:rsidP="00771C3C">
      <w:pPr>
        <w:spacing w:after="0"/>
        <w:rPr>
          <w:rFonts w:ascii="Arial" w:hAnsi="Arial"/>
        </w:rPr>
      </w:pPr>
    </w:p>
    <w:p w:rsidR="00771C3C" w:rsidRDefault="00771C3C" w:rsidP="00771C3C">
      <w:pPr>
        <w:pStyle w:val="ListParagraph"/>
        <w:numPr>
          <w:ilvl w:val="0"/>
          <w:numId w:val="5"/>
        </w:numPr>
        <w:spacing w:after="0"/>
        <w:rPr>
          <w:rFonts w:ascii="Arial" w:hAnsi="Arial"/>
        </w:rPr>
      </w:pPr>
      <w:r>
        <w:rPr>
          <w:rFonts w:ascii="Arial" w:hAnsi="Arial"/>
        </w:rPr>
        <w:t>If the temperature of the atmosphere decreases, condensation will increase.  What would happen to the residence time of water in the atmosphere if there were global cooling?</w:t>
      </w:r>
    </w:p>
    <w:p w:rsidR="00771C3C" w:rsidRDefault="00771C3C" w:rsidP="00771C3C">
      <w:pPr>
        <w:spacing w:after="0"/>
        <w:rPr>
          <w:rFonts w:ascii="Arial" w:hAnsi="Arial"/>
        </w:rPr>
      </w:pPr>
    </w:p>
    <w:p w:rsidR="00771C3C" w:rsidRPr="00CE59B1" w:rsidRDefault="00771C3C" w:rsidP="00771C3C">
      <w:pPr>
        <w:pStyle w:val="ListParagraph"/>
        <w:numPr>
          <w:ilvl w:val="0"/>
          <w:numId w:val="7"/>
        </w:numPr>
        <w:spacing w:after="0"/>
        <w:rPr>
          <w:rFonts w:ascii="Arial" w:hAnsi="Arial"/>
        </w:rPr>
      </w:pPr>
      <w:r w:rsidRPr="00CE59B1">
        <w:rPr>
          <w:rFonts w:ascii="Arial" w:hAnsi="Arial"/>
        </w:rPr>
        <w:t>Increase</w:t>
      </w:r>
    </w:p>
    <w:p w:rsidR="00771C3C" w:rsidRDefault="00771C3C" w:rsidP="00771C3C">
      <w:pPr>
        <w:pStyle w:val="ListParagraph"/>
        <w:numPr>
          <w:ilvl w:val="0"/>
          <w:numId w:val="7"/>
        </w:numPr>
        <w:spacing w:after="0"/>
        <w:rPr>
          <w:rFonts w:ascii="Arial" w:hAnsi="Arial"/>
        </w:rPr>
      </w:pPr>
      <w:r>
        <w:rPr>
          <w:rFonts w:ascii="Arial" w:hAnsi="Arial"/>
        </w:rPr>
        <w:t>Decrease</w:t>
      </w:r>
    </w:p>
    <w:p w:rsidR="00771C3C" w:rsidRPr="00CE59B1" w:rsidRDefault="00771C3C" w:rsidP="00771C3C">
      <w:pPr>
        <w:pStyle w:val="ListParagraph"/>
        <w:numPr>
          <w:ilvl w:val="0"/>
          <w:numId w:val="7"/>
        </w:numPr>
        <w:spacing w:after="0"/>
        <w:rPr>
          <w:rFonts w:ascii="Arial" w:hAnsi="Arial"/>
        </w:rPr>
      </w:pPr>
      <w:r>
        <w:rPr>
          <w:rFonts w:ascii="Arial" w:hAnsi="Arial"/>
        </w:rPr>
        <w:t>Remain the same</w:t>
      </w:r>
    </w:p>
    <w:p w:rsidR="00771C3C" w:rsidRPr="00854C3A" w:rsidRDefault="00771C3C" w:rsidP="00771C3C">
      <w:pPr>
        <w:spacing w:after="0"/>
        <w:rPr>
          <w:rFonts w:ascii="Arial" w:hAnsi="Arial"/>
        </w:rPr>
      </w:pPr>
    </w:p>
    <w:p w:rsidR="00771C3C" w:rsidRDefault="00771C3C" w:rsidP="00771C3C">
      <w:pPr>
        <w:pStyle w:val="ListParagraph"/>
        <w:numPr>
          <w:ilvl w:val="0"/>
          <w:numId w:val="5"/>
        </w:numPr>
        <w:spacing w:after="0"/>
        <w:rPr>
          <w:rFonts w:ascii="Arial" w:hAnsi="Arial"/>
        </w:rPr>
      </w:pPr>
      <w:r>
        <w:rPr>
          <w:rFonts w:ascii="Arial" w:hAnsi="Arial"/>
        </w:rPr>
        <w:t>If all the glacial ice on Earth melted, what would happen to the residence time of water in the atmosphere?</w:t>
      </w:r>
    </w:p>
    <w:p w:rsidR="00771C3C" w:rsidRDefault="00771C3C" w:rsidP="00771C3C">
      <w:pPr>
        <w:pStyle w:val="ListParagraph"/>
        <w:spacing w:after="0"/>
        <w:rPr>
          <w:rFonts w:ascii="Arial" w:hAnsi="Arial"/>
        </w:rPr>
      </w:pPr>
    </w:p>
    <w:p w:rsidR="00771C3C" w:rsidRPr="00CE59B1" w:rsidRDefault="00771C3C" w:rsidP="00771C3C">
      <w:pPr>
        <w:pStyle w:val="ListParagraph"/>
        <w:numPr>
          <w:ilvl w:val="1"/>
          <w:numId w:val="5"/>
        </w:numPr>
        <w:spacing w:after="0"/>
        <w:rPr>
          <w:rFonts w:ascii="Arial" w:hAnsi="Arial"/>
        </w:rPr>
      </w:pPr>
      <w:r w:rsidRPr="00CE59B1">
        <w:rPr>
          <w:rFonts w:ascii="Arial" w:hAnsi="Arial"/>
        </w:rPr>
        <w:t>Increase</w:t>
      </w:r>
    </w:p>
    <w:p w:rsidR="00771C3C" w:rsidRDefault="00771C3C" w:rsidP="00771C3C">
      <w:pPr>
        <w:pStyle w:val="ListParagraph"/>
        <w:numPr>
          <w:ilvl w:val="1"/>
          <w:numId w:val="5"/>
        </w:numPr>
        <w:spacing w:after="0"/>
        <w:rPr>
          <w:rFonts w:ascii="Arial" w:hAnsi="Arial"/>
        </w:rPr>
      </w:pPr>
      <w:r>
        <w:rPr>
          <w:rFonts w:ascii="Arial" w:hAnsi="Arial"/>
        </w:rPr>
        <w:t>Decrease</w:t>
      </w:r>
    </w:p>
    <w:p w:rsidR="00771C3C" w:rsidRPr="00CE59B1" w:rsidRDefault="00771C3C" w:rsidP="00771C3C">
      <w:pPr>
        <w:pStyle w:val="ListParagraph"/>
        <w:numPr>
          <w:ilvl w:val="1"/>
          <w:numId w:val="5"/>
        </w:numPr>
        <w:spacing w:after="0"/>
        <w:rPr>
          <w:rFonts w:ascii="Arial" w:hAnsi="Arial"/>
        </w:rPr>
      </w:pPr>
      <w:r>
        <w:rPr>
          <w:rFonts w:ascii="Arial" w:hAnsi="Arial"/>
        </w:rPr>
        <w:t>Remain the same</w:t>
      </w:r>
    </w:p>
    <w:p w:rsidR="00771C3C" w:rsidRDefault="00771C3C" w:rsidP="00771C3C">
      <w:pPr>
        <w:pStyle w:val="ListParagraph"/>
        <w:spacing w:after="0"/>
        <w:rPr>
          <w:rFonts w:ascii="Arial" w:hAnsi="Arial"/>
        </w:rPr>
      </w:pPr>
    </w:p>
    <w:p w:rsidR="00771C3C" w:rsidRDefault="00771C3C" w:rsidP="00771C3C">
      <w:pPr>
        <w:pStyle w:val="ListParagraph"/>
        <w:numPr>
          <w:ilvl w:val="0"/>
          <w:numId w:val="5"/>
        </w:numPr>
        <w:spacing w:after="0"/>
        <w:rPr>
          <w:rFonts w:ascii="Arial" w:hAnsi="Arial"/>
        </w:rPr>
      </w:pPr>
      <w:r>
        <w:rPr>
          <w:rFonts w:ascii="Arial" w:hAnsi="Arial"/>
        </w:rPr>
        <w:t>If the temperature of the atmosphere increases, more evaporation will occur.  What would happen to the residence time of water in the atmosphere if there were global warming?</w:t>
      </w:r>
    </w:p>
    <w:p w:rsidR="00771C3C" w:rsidRPr="009002C7" w:rsidRDefault="00771C3C" w:rsidP="00771C3C">
      <w:pPr>
        <w:pStyle w:val="ListParagraph"/>
        <w:spacing w:after="0"/>
        <w:rPr>
          <w:rFonts w:ascii="Arial" w:hAnsi="Arial"/>
        </w:rPr>
      </w:pPr>
    </w:p>
    <w:p w:rsidR="00771C3C" w:rsidRPr="00CE59B1" w:rsidRDefault="00771C3C" w:rsidP="00771C3C">
      <w:pPr>
        <w:pStyle w:val="ListParagraph"/>
        <w:numPr>
          <w:ilvl w:val="1"/>
          <w:numId w:val="5"/>
        </w:numPr>
        <w:spacing w:after="0"/>
        <w:rPr>
          <w:rFonts w:ascii="Arial" w:hAnsi="Arial"/>
        </w:rPr>
      </w:pPr>
      <w:r w:rsidRPr="00CE59B1">
        <w:rPr>
          <w:rFonts w:ascii="Arial" w:hAnsi="Arial"/>
        </w:rPr>
        <w:t>Increase</w:t>
      </w:r>
    </w:p>
    <w:p w:rsidR="00771C3C" w:rsidRDefault="00771C3C" w:rsidP="00771C3C">
      <w:pPr>
        <w:pStyle w:val="ListParagraph"/>
        <w:numPr>
          <w:ilvl w:val="1"/>
          <w:numId w:val="5"/>
        </w:numPr>
        <w:spacing w:after="0"/>
        <w:rPr>
          <w:rFonts w:ascii="Arial" w:hAnsi="Arial"/>
        </w:rPr>
      </w:pPr>
      <w:r>
        <w:rPr>
          <w:rFonts w:ascii="Arial" w:hAnsi="Arial"/>
        </w:rPr>
        <w:t>Decrease</w:t>
      </w:r>
    </w:p>
    <w:p w:rsidR="00771C3C" w:rsidRPr="00CE59B1" w:rsidRDefault="00771C3C" w:rsidP="00771C3C">
      <w:pPr>
        <w:pStyle w:val="ListParagraph"/>
        <w:numPr>
          <w:ilvl w:val="1"/>
          <w:numId w:val="5"/>
        </w:numPr>
        <w:spacing w:after="0"/>
        <w:rPr>
          <w:rFonts w:ascii="Arial" w:hAnsi="Arial"/>
        </w:rPr>
      </w:pPr>
      <w:r>
        <w:rPr>
          <w:rFonts w:ascii="Arial" w:hAnsi="Arial"/>
        </w:rPr>
        <w:t>Remain the same</w:t>
      </w:r>
    </w:p>
    <w:p w:rsidR="00C66F47" w:rsidRPr="002825AA" w:rsidRDefault="00C66F47" w:rsidP="00011BFD">
      <w:pPr>
        <w:spacing w:after="0"/>
        <w:rPr>
          <w:rFonts w:ascii="Arial" w:hAnsi="Arial"/>
        </w:rPr>
      </w:pPr>
    </w:p>
    <w:sectPr w:rsidR="00C66F47" w:rsidRPr="002825AA" w:rsidSect="00011BFD">
      <w:headerReference w:type="default" r:id="rId7"/>
      <w:footerReference w:type="even" r:id="rId8"/>
      <w:footerReference w:type="default" r:id="rId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23704" w:rsidRDefault="00C318E8" w:rsidP="00C66F47">
    <w:pPr>
      <w:pStyle w:val="Footer"/>
      <w:framePr w:wrap="around" w:vAnchor="text" w:hAnchor="margin" w:xAlign="center" w:y="1"/>
      <w:rPr>
        <w:rStyle w:val="PageNumber"/>
      </w:rPr>
    </w:pPr>
    <w:r>
      <w:rPr>
        <w:rStyle w:val="PageNumber"/>
      </w:rPr>
      <w:fldChar w:fldCharType="begin"/>
    </w:r>
    <w:r w:rsidR="00F23704">
      <w:rPr>
        <w:rStyle w:val="PageNumber"/>
      </w:rPr>
      <w:instrText xml:space="preserve">PAGE  </w:instrText>
    </w:r>
    <w:r>
      <w:rPr>
        <w:rStyle w:val="PageNumber"/>
      </w:rPr>
      <w:fldChar w:fldCharType="end"/>
    </w:r>
  </w:p>
  <w:p w:rsidR="00F23704" w:rsidRDefault="00F23704">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23704" w:rsidRPr="00A23016" w:rsidRDefault="00C318E8" w:rsidP="00C66F47">
    <w:pPr>
      <w:pStyle w:val="Footer"/>
      <w:framePr w:wrap="around" w:vAnchor="text" w:hAnchor="margin" w:xAlign="center" w:y="1"/>
      <w:rPr>
        <w:rStyle w:val="PageNumber"/>
      </w:rPr>
    </w:pPr>
    <w:r w:rsidRPr="00A23016">
      <w:rPr>
        <w:rStyle w:val="PageNumber"/>
        <w:rFonts w:ascii="Arial" w:hAnsi="Arial"/>
      </w:rPr>
      <w:fldChar w:fldCharType="begin"/>
    </w:r>
    <w:r w:rsidR="00F23704" w:rsidRPr="00A23016">
      <w:rPr>
        <w:rStyle w:val="PageNumber"/>
        <w:rFonts w:ascii="Arial" w:hAnsi="Arial"/>
      </w:rPr>
      <w:instrText xml:space="preserve">PAGE  </w:instrText>
    </w:r>
    <w:r w:rsidRPr="00A23016">
      <w:rPr>
        <w:rStyle w:val="PageNumber"/>
        <w:rFonts w:ascii="Arial" w:hAnsi="Arial"/>
      </w:rPr>
      <w:fldChar w:fldCharType="separate"/>
    </w:r>
    <w:r w:rsidR="006224D4">
      <w:rPr>
        <w:rStyle w:val="PageNumber"/>
        <w:rFonts w:ascii="Arial" w:hAnsi="Arial"/>
        <w:noProof/>
      </w:rPr>
      <w:t>1</w:t>
    </w:r>
    <w:r w:rsidRPr="00A23016">
      <w:rPr>
        <w:rStyle w:val="PageNumber"/>
        <w:rFonts w:ascii="Arial" w:hAnsi="Arial"/>
      </w:rPr>
      <w:fldChar w:fldCharType="end"/>
    </w:r>
  </w:p>
  <w:p w:rsidR="00F23704" w:rsidRDefault="00F23704">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23704" w:rsidRPr="002825AA" w:rsidRDefault="00F23704">
    <w:pPr>
      <w:pStyle w:val="Header"/>
      <w:rPr>
        <w:rFonts w:ascii="Arial" w:hAnsi="Arial"/>
      </w:rPr>
    </w:pPr>
    <w:r w:rsidRPr="002825AA">
      <w:rPr>
        <w:rFonts w:ascii="Arial" w:hAnsi="Arial"/>
      </w:rPr>
      <w:t>ISP203A – Global Change</w:t>
    </w:r>
  </w:p>
  <w:p w:rsidR="00F23704" w:rsidRPr="002825AA" w:rsidRDefault="00F23704">
    <w:pPr>
      <w:pStyle w:val="Header"/>
      <w:rPr>
        <w:rFonts w:ascii="Arial" w:hAnsi="Arial"/>
      </w:rPr>
    </w:pPr>
    <w:r w:rsidRPr="002825AA">
      <w:rPr>
        <w:rFonts w:ascii="Arial" w:hAnsi="Arial"/>
      </w:rPr>
      <w:t>Reservoirs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C41B1"/>
    <w:multiLevelType w:val="hybridMultilevel"/>
    <w:tmpl w:val="84FAE202"/>
    <w:lvl w:ilvl="0" w:tplc="A87E9D1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69072FC"/>
    <w:multiLevelType w:val="hybridMultilevel"/>
    <w:tmpl w:val="84FAE202"/>
    <w:lvl w:ilvl="0" w:tplc="A87E9D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1B45DF8"/>
    <w:multiLevelType w:val="hybridMultilevel"/>
    <w:tmpl w:val="64F0C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4E4AC3"/>
    <w:multiLevelType w:val="hybridMultilevel"/>
    <w:tmpl w:val="B630F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4"/>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1BFD"/>
    <w:rsid w:val="000C604E"/>
    <w:rsid w:val="000C76D8"/>
    <w:rsid w:val="000D6C53"/>
    <w:rsid w:val="00102475"/>
    <w:rsid w:val="0012291E"/>
    <w:rsid w:val="001551C1"/>
    <w:rsid w:val="001A6A97"/>
    <w:rsid w:val="002825AA"/>
    <w:rsid w:val="002A0709"/>
    <w:rsid w:val="002D17B6"/>
    <w:rsid w:val="002F2716"/>
    <w:rsid w:val="00332E1F"/>
    <w:rsid w:val="00341C23"/>
    <w:rsid w:val="00445067"/>
    <w:rsid w:val="00464F1F"/>
    <w:rsid w:val="004A5C77"/>
    <w:rsid w:val="005438FD"/>
    <w:rsid w:val="00570856"/>
    <w:rsid w:val="005C4152"/>
    <w:rsid w:val="005F5B50"/>
    <w:rsid w:val="00600E5B"/>
    <w:rsid w:val="006224D4"/>
    <w:rsid w:val="00695C30"/>
    <w:rsid w:val="007263AA"/>
    <w:rsid w:val="007361ED"/>
    <w:rsid w:val="00770DA7"/>
    <w:rsid w:val="00771C3C"/>
    <w:rsid w:val="007A3D6C"/>
    <w:rsid w:val="007F546B"/>
    <w:rsid w:val="00833B45"/>
    <w:rsid w:val="008D15CA"/>
    <w:rsid w:val="008E0E42"/>
    <w:rsid w:val="008E11ED"/>
    <w:rsid w:val="00A036F7"/>
    <w:rsid w:val="00A23016"/>
    <w:rsid w:val="00A41E3E"/>
    <w:rsid w:val="00A42438"/>
    <w:rsid w:val="00A87A44"/>
    <w:rsid w:val="00A953E1"/>
    <w:rsid w:val="00AA4FB6"/>
    <w:rsid w:val="00B40037"/>
    <w:rsid w:val="00B71EB6"/>
    <w:rsid w:val="00BB301E"/>
    <w:rsid w:val="00BD1F9B"/>
    <w:rsid w:val="00C318E8"/>
    <w:rsid w:val="00C637F2"/>
    <w:rsid w:val="00C66F47"/>
    <w:rsid w:val="00C847EA"/>
    <w:rsid w:val="00C877F9"/>
    <w:rsid w:val="00C95DFB"/>
    <w:rsid w:val="00CB6BBD"/>
    <w:rsid w:val="00D1003D"/>
    <w:rsid w:val="00D30EB4"/>
    <w:rsid w:val="00D96D55"/>
    <w:rsid w:val="00E17312"/>
    <w:rsid w:val="00E628FA"/>
    <w:rsid w:val="00F00542"/>
    <w:rsid w:val="00F23704"/>
    <w:rsid w:val="00F706F3"/>
    <w:rsid w:val="00FA6B4E"/>
    <w:rsid w:val="00FE3E8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Table Grid" w:uiPriority="59"/>
    <w:lsdException w:name="List Paragraph" w:uiPriority="34" w:qFormat="1"/>
  </w:latentStyles>
  <w:style w:type="paragraph" w:default="1" w:styleId="Normal">
    <w:name w:val="Normal"/>
    <w:qFormat/>
    <w:rsid w:val="00D13836"/>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CommentSubject">
    <w:name w:val="annotation subject"/>
    <w:basedOn w:val="CommentText"/>
    <w:next w:val="CommentText"/>
    <w:link w:val="CommentSubjectChar"/>
    <w:rsid w:val="00C66F47"/>
    <w:rPr>
      <w:rFonts w:asciiTheme="minorHAnsi" w:hAnsiTheme="minorHAnsi"/>
      <w:b/>
      <w:bCs/>
      <w:sz w:val="20"/>
      <w:szCs w:val="20"/>
    </w:rPr>
  </w:style>
  <w:style w:type="character" w:customStyle="1" w:styleId="CommentSubjectChar">
    <w:name w:val="Comment Subject Char"/>
    <w:basedOn w:val="CommentTextChar"/>
    <w:link w:val="CommentSubject"/>
    <w:rsid w:val="00C66F47"/>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512</Words>
  <Characters>2919</Characters>
  <Application>Microsoft Word 12.1.0</Application>
  <DocSecurity>0</DocSecurity>
  <Lines>24</Lines>
  <Paragraphs>5</Paragraphs>
  <ScaleCrop>false</ScaleCrop>
  <Company>Michigan State University</Company>
  <LinksUpToDate>false</LinksUpToDate>
  <CharactersWithSpaces>3584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2011-01-13T19:14:00Z</dcterms:created>
  <dcterms:modified xsi:type="dcterms:W3CDTF">2011-01-13T19:14:00Z</dcterms:modified>
</cp:coreProperties>
</file>